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9787" w:type="dxa"/>
        <w:tblInd w:w="-5" w:type="dxa"/>
        <w:tblLook w:val="04A0" w:firstRow="1" w:lastRow="0" w:firstColumn="1" w:lastColumn="0" w:noHBand="0" w:noVBand="1"/>
      </w:tblPr>
      <w:tblGrid>
        <w:gridCol w:w="4967"/>
        <w:gridCol w:w="4820"/>
      </w:tblGrid>
      <w:tr w:rsidR="00336820" w14:paraId="5EB3987B" w14:textId="77777777" w:rsidTr="004D3062"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</w:tcPr>
          <w:p w14:paraId="31C8B4F8" w14:textId="7EB3FF50" w:rsidR="004D3062" w:rsidRDefault="00336820" w:rsidP="00336820">
            <w:pPr>
              <w:widowControl w:val="0"/>
              <w:autoSpaceDE w:val="0"/>
              <w:autoSpaceDN w:val="0"/>
              <w:adjustRightInd w:val="0"/>
              <w:spacing w:line="240" w:lineRule="exact"/>
              <w:ind w:hanging="7"/>
              <w:outlineLvl w:val="0"/>
              <w:rPr>
                <w:rFonts w:eastAsiaTheme="minorHAnsi"/>
              </w:rPr>
            </w:pPr>
            <w:r w:rsidRPr="00281E02">
              <w:rPr>
                <w:rFonts w:eastAsiaTheme="minorHAnsi"/>
              </w:rPr>
              <w:t>Частное унитарное предприятие</w:t>
            </w:r>
            <w:r w:rsidR="004D3062">
              <w:rPr>
                <w:rFonts w:eastAsiaTheme="minorHAnsi"/>
              </w:rPr>
              <w:t xml:space="preserve"> </w:t>
            </w:r>
          </w:p>
          <w:p w14:paraId="0BB07992" w14:textId="2697A735" w:rsidR="00336820" w:rsidRPr="00281E02" w:rsidRDefault="004D3062" w:rsidP="00336820">
            <w:pPr>
              <w:widowControl w:val="0"/>
              <w:autoSpaceDE w:val="0"/>
              <w:autoSpaceDN w:val="0"/>
              <w:adjustRightInd w:val="0"/>
              <w:spacing w:line="240" w:lineRule="exact"/>
              <w:ind w:hanging="7"/>
              <w:outlineLvl w:val="0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по оказанию услуг </w:t>
            </w:r>
            <w:r w:rsidR="00336820" w:rsidRPr="00281E02">
              <w:rPr>
                <w:rFonts w:eastAsiaTheme="minorHAnsi"/>
              </w:rPr>
              <w:t>«Платина-</w:t>
            </w:r>
            <w:r>
              <w:rPr>
                <w:rFonts w:eastAsiaTheme="minorHAnsi"/>
              </w:rPr>
              <w:t>ломбард</w:t>
            </w:r>
            <w:r w:rsidR="00336820" w:rsidRPr="00281E02">
              <w:rPr>
                <w:rFonts w:eastAsiaTheme="minorHAnsi"/>
              </w:rPr>
              <w:t>»</w:t>
            </w:r>
          </w:p>
          <w:p w14:paraId="0C347B22" w14:textId="77777777" w:rsidR="00336820" w:rsidRPr="00281E02" w:rsidRDefault="00336820" w:rsidP="00336820">
            <w:pPr>
              <w:widowControl w:val="0"/>
              <w:autoSpaceDE w:val="0"/>
              <w:autoSpaceDN w:val="0"/>
              <w:adjustRightInd w:val="0"/>
              <w:spacing w:line="240" w:lineRule="exact"/>
              <w:ind w:hanging="7"/>
              <w:outlineLvl w:val="0"/>
              <w:rPr>
                <w:rFonts w:eastAsiaTheme="minorHAnsi"/>
              </w:rPr>
            </w:pPr>
          </w:p>
          <w:p w14:paraId="54647774" w14:textId="3AC11219" w:rsidR="00336820" w:rsidRPr="00281E02" w:rsidRDefault="00B40EEB" w:rsidP="00336820">
            <w:pPr>
              <w:spacing w:line="240" w:lineRule="exact"/>
              <w:ind w:hanging="7"/>
            </w:pPr>
            <w:r w:rsidRPr="00281E02">
              <w:rPr>
                <w:rFonts w:eastAsiaTheme="minorHAnsi"/>
              </w:rPr>
              <w:t>г. Минск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2D478E82" w14:textId="77777777" w:rsidR="00336820" w:rsidRPr="00281E02" w:rsidRDefault="00336820" w:rsidP="00336820">
            <w:pPr>
              <w:spacing w:line="240" w:lineRule="exact"/>
              <w:ind w:left="37" w:hanging="7"/>
            </w:pPr>
            <w:r w:rsidRPr="00281E02">
              <w:t>УТВЕРЖДЕНО</w:t>
            </w:r>
          </w:p>
          <w:p w14:paraId="2D32E440" w14:textId="423EFB6A" w:rsidR="00336820" w:rsidRPr="00281E02" w:rsidRDefault="00336820" w:rsidP="00336820">
            <w:pPr>
              <w:spacing w:line="240" w:lineRule="exact"/>
              <w:ind w:left="37" w:hanging="7"/>
            </w:pPr>
            <w:r w:rsidRPr="00281E02">
              <w:t>Приказ директора ЧУП «Платина-</w:t>
            </w:r>
            <w:r w:rsidR="004D3062">
              <w:t>ломбард</w:t>
            </w:r>
            <w:r w:rsidRPr="00281E02">
              <w:t>»</w:t>
            </w:r>
          </w:p>
          <w:p w14:paraId="146B289F" w14:textId="43E1F0A1" w:rsidR="00336820" w:rsidRPr="00281E02" w:rsidRDefault="00FD169E" w:rsidP="00336820">
            <w:pPr>
              <w:spacing w:line="240" w:lineRule="exact"/>
              <w:ind w:left="37" w:hanging="7"/>
            </w:pPr>
            <w:r>
              <w:t>____.0</w:t>
            </w:r>
            <w:r w:rsidR="009432BA">
              <w:t>2</w:t>
            </w:r>
            <w:r>
              <w:t>.</w:t>
            </w:r>
            <w:r w:rsidR="00336820" w:rsidRPr="00281E02">
              <w:t>202</w:t>
            </w:r>
            <w:r w:rsidR="005D3038">
              <w:t>5</w:t>
            </w:r>
            <w:r>
              <w:t xml:space="preserve"> № _________</w:t>
            </w:r>
          </w:p>
          <w:p w14:paraId="6E02062B" w14:textId="77777777" w:rsidR="00336820" w:rsidRPr="00281E02" w:rsidRDefault="00336820" w:rsidP="00336820">
            <w:pPr>
              <w:spacing w:line="240" w:lineRule="exact"/>
              <w:ind w:left="37" w:hanging="7"/>
            </w:pPr>
          </w:p>
        </w:tc>
      </w:tr>
    </w:tbl>
    <w:p w14:paraId="2AED8013" w14:textId="02DABC4A" w:rsidR="00336820" w:rsidRDefault="00336820" w:rsidP="00336820"/>
    <w:p w14:paraId="74572720" w14:textId="77777777" w:rsidR="00336820" w:rsidRPr="00C73BC2" w:rsidRDefault="00336820" w:rsidP="006A3423">
      <w:pPr>
        <w:spacing w:after="0" w:line="240" w:lineRule="auto"/>
        <w:ind w:hanging="7"/>
        <w:jc w:val="left"/>
        <w:rPr>
          <w:b/>
          <w:bCs/>
        </w:rPr>
      </w:pPr>
      <w:r w:rsidRPr="00C73BC2">
        <w:rPr>
          <w:b/>
          <w:bCs/>
        </w:rPr>
        <w:t>ПОЛИТИКА</w:t>
      </w:r>
    </w:p>
    <w:p w14:paraId="4E84E8BD" w14:textId="104F9733" w:rsidR="00336820" w:rsidRPr="00C73BC2" w:rsidRDefault="00336820" w:rsidP="006A3423">
      <w:pPr>
        <w:spacing w:after="0" w:line="240" w:lineRule="auto"/>
        <w:ind w:hanging="7"/>
        <w:jc w:val="left"/>
        <w:rPr>
          <w:b/>
          <w:bCs/>
        </w:rPr>
      </w:pPr>
      <w:r w:rsidRPr="00C73BC2">
        <w:rPr>
          <w:b/>
          <w:bCs/>
        </w:rPr>
        <w:t xml:space="preserve">обработки файлов </w:t>
      </w:r>
      <w:proofErr w:type="spellStart"/>
      <w:r w:rsidRPr="00C73BC2">
        <w:rPr>
          <w:b/>
          <w:bCs/>
        </w:rPr>
        <w:t>cookie</w:t>
      </w:r>
      <w:proofErr w:type="spellEnd"/>
      <w:r w:rsidRPr="00C73BC2">
        <w:rPr>
          <w:b/>
          <w:bCs/>
        </w:rPr>
        <w:t xml:space="preserve"> ЧУП «Платина-</w:t>
      </w:r>
      <w:r w:rsidR="004D3062">
        <w:rPr>
          <w:b/>
          <w:bCs/>
        </w:rPr>
        <w:t>ломбард</w:t>
      </w:r>
      <w:r w:rsidRPr="00C73BC2">
        <w:rPr>
          <w:b/>
          <w:bCs/>
        </w:rPr>
        <w:t>»</w:t>
      </w:r>
    </w:p>
    <w:p w14:paraId="5BE18D13" w14:textId="77777777" w:rsidR="00336820" w:rsidRDefault="00336820" w:rsidP="004A286F">
      <w:pPr>
        <w:spacing w:after="0" w:line="240" w:lineRule="auto"/>
      </w:pPr>
    </w:p>
    <w:p w14:paraId="76EDF9C0" w14:textId="77777777" w:rsidR="00336820" w:rsidRPr="006639BB" w:rsidRDefault="00336820" w:rsidP="006639BB">
      <w:pPr>
        <w:pStyle w:val="a5"/>
        <w:numPr>
          <w:ilvl w:val="0"/>
          <w:numId w:val="2"/>
        </w:numPr>
        <w:ind w:left="0" w:firstLine="0"/>
        <w:jc w:val="center"/>
        <w:rPr>
          <w:b/>
          <w:bCs/>
        </w:rPr>
      </w:pPr>
      <w:r w:rsidRPr="006639BB">
        <w:rPr>
          <w:b/>
          <w:bCs/>
        </w:rPr>
        <w:t>ОБЩИЕ ПОЛОЖЕНИЯ</w:t>
      </w:r>
    </w:p>
    <w:p w14:paraId="22933183" w14:textId="77777777" w:rsidR="00336820" w:rsidRPr="006639BB" w:rsidRDefault="00336820" w:rsidP="006639BB">
      <w:pPr>
        <w:pStyle w:val="a5"/>
        <w:jc w:val="both"/>
      </w:pPr>
    </w:p>
    <w:p w14:paraId="03DF44B0" w14:textId="0B45C666" w:rsidR="00336820" w:rsidRPr="006639BB" w:rsidRDefault="00336820" w:rsidP="006639BB">
      <w:pPr>
        <w:spacing w:after="0" w:line="240" w:lineRule="auto"/>
        <w:ind w:firstLine="709"/>
        <w:rPr>
          <w:szCs w:val="24"/>
        </w:rPr>
      </w:pPr>
      <w:r w:rsidRPr="006639BB">
        <w:rPr>
          <w:szCs w:val="24"/>
        </w:rPr>
        <w:t>1.1.</w:t>
      </w:r>
      <w:r w:rsidRPr="006639BB">
        <w:rPr>
          <w:szCs w:val="24"/>
        </w:rPr>
        <w:tab/>
        <w:t xml:space="preserve">Настоящая Политика обработки файлов </w:t>
      </w:r>
      <w:proofErr w:type="spellStart"/>
      <w:r w:rsidRPr="006639BB">
        <w:rPr>
          <w:szCs w:val="24"/>
        </w:rPr>
        <w:t>cookie</w:t>
      </w:r>
      <w:proofErr w:type="spellEnd"/>
      <w:r w:rsidRPr="006639BB">
        <w:rPr>
          <w:szCs w:val="24"/>
        </w:rPr>
        <w:t xml:space="preserve"> ЧУП «</w:t>
      </w:r>
      <w:r w:rsidR="00337353">
        <w:rPr>
          <w:szCs w:val="24"/>
        </w:rPr>
        <w:t>Платина-ломбард</w:t>
      </w:r>
      <w:r w:rsidRPr="006639BB">
        <w:rPr>
          <w:szCs w:val="24"/>
        </w:rPr>
        <w:t xml:space="preserve">» </w:t>
      </w:r>
      <w:r w:rsidRPr="006639BB">
        <w:rPr>
          <w:szCs w:val="24"/>
        </w:rPr>
        <w:br/>
        <w:t xml:space="preserve">(далее – Политика) разработана во исполнение требований Закона Республики Беларусь </w:t>
      </w:r>
      <w:r w:rsidRPr="006639BB">
        <w:rPr>
          <w:szCs w:val="24"/>
        </w:rPr>
        <w:br/>
        <w:t>от 7 мая 2021 г. № 99-З «О защите персональных данных» в целях защиты персональных данных пользователей сайта</w:t>
      </w:r>
      <w:r w:rsidR="00D46503" w:rsidRPr="006639BB">
        <w:rPr>
          <w:szCs w:val="24"/>
        </w:rPr>
        <w:t xml:space="preserve"> </w:t>
      </w:r>
      <w:hyperlink r:id="rId8" w:history="1">
        <w:r w:rsidR="00337353" w:rsidRPr="00337353">
          <w:rPr>
            <w:rStyle w:val="a3"/>
            <w:szCs w:val="24"/>
            <w:lang w:val="en-US"/>
          </w:rPr>
          <w:t>www</w:t>
        </w:r>
        <w:r w:rsidR="00337353" w:rsidRPr="00337353">
          <w:rPr>
            <w:rStyle w:val="a3"/>
            <w:szCs w:val="24"/>
          </w:rPr>
          <w:t>.lombards.by</w:t>
        </w:r>
      </w:hyperlink>
      <w:r w:rsidRPr="006639BB">
        <w:rPr>
          <w:szCs w:val="24"/>
        </w:rPr>
        <w:t xml:space="preserve"> (далее – Сайт), являющихся субъектами персональных данных. </w:t>
      </w:r>
    </w:p>
    <w:p w14:paraId="275ABC1A" w14:textId="7492FF3F" w:rsidR="00336820" w:rsidRPr="006639BB" w:rsidRDefault="00336820" w:rsidP="006639BB">
      <w:pPr>
        <w:spacing w:after="0" w:line="240" w:lineRule="auto"/>
        <w:ind w:firstLine="709"/>
        <w:rPr>
          <w:szCs w:val="24"/>
        </w:rPr>
      </w:pPr>
      <w:r w:rsidRPr="006639BB">
        <w:rPr>
          <w:szCs w:val="24"/>
        </w:rPr>
        <w:t>1.2.</w:t>
      </w:r>
      <w:r w:rsidRPr="006639BB">
        <w:rPr>
          <w:szCs w:val="24"/>
        </w:rPr>
        <w:tab/>
        <w:t>Политика разъясняет пользователям Сайта для каких целей и каким образом ЧУП «</w:t>
      </w:r>
      <w:r w:rsidR="00337353">
        <w:rPr>
          <w:szCs w:val="24"/>
        </w:rPr>
        <w:t>Платина-ломбард</w:t>
      </w:r>
      <w:r w:rsidRPr="006639BB">
        <w:rPr>
          <w:szCs w:val="24"/>
        </w:rPr>
        <w:t>»</w:t>
      </w:r>
      <w:r w:rsidR="006E5FFD" w:rsidRPr="006639BB">
        <w:rPr>
          <w:szCs w:val="24"/>
        </w:rPr>
        <w:t>, как владелец С</w:t>
      </w:r>
      <w:r w:rsidR="00D10750" w:rsidRPr="006639BB">
        <w:rPr>
          <w:szCs w:val="24"/>
        </w:rPr>
        <w:t>айта,</w:t>
      </w:r>
      <w:r w:rsidRPr="006639BB">
        <w:rPr>
          <w:szCs w:val="24"/>
        </w:rPr>
        <w:t xml:space="preserve"> обрабатывает файлы </w:t>
      </w:r>
      <w:proofErr w:type="spellStart"/>
      <w:r w:rsidRPr="006639BB">
        <w:rPr>
          <w:szCs w:val="24"/>
        </w:rPr>
        <w:t>cookie</w:t>
      </w:r>
      <w:proofErr w:type="spellEnd"/>
      <w:r w:rsidRPr="006639BB">
        <w:rPr>
          <w:szCs w:val="24"/>
        </w:rPr>
        <w:t xml:space="preserve">, а также каким образом пользователи могут контролировать процесс такой обработки. </w:t>
      </w:r>
    </w:p>
    <w:p w14:paraId="5EEEF2B5" w14:textId="77777777" w:rsidR="00336820" w:rsidRPr="006639BB" w:rsidRDefault="00336820" w:rsidP="006639BB">
      <w:pPr>
        <w:spacing w:after="0" w:line="240" w:lineRule="auto"/>
        <w:ind w:firstLine="709"/>
        <w:rPr>
          <w:szCs w:val="24"/>
        </w:rPr>
      </w:pPr>
      <w:r w:rsidRPr="006639BB">
        <w:rPr>
          <w:szCs w:val="24"/>
        </w:rPr>
        <w:t>1.3.</w:t>
      </w:r>
      <w:r w:rsidRPr="006639BB">
        <w:rPr>
          <w:szCs w:val="24"/>
        </w:rPr>
        <w:tab/>
        <w:t xml:space="preserve">Файлы </w:t>
      </w:r>
      <w:proofErr w:type="spellStart"/>
      <w:r w:rsidRPr="006639BB">
        <w:rPr>
          <w:szCs w:val="24"/>
        </w:rPr>
        <w:t>cookie</w:t>
      </w:r>
      <w:proofErr w:type="spellEnd"/>
      <w:r w:rsidRPr="006639BB">
        <w:rPr>
          <w:szCs w:val="24"/>
        </w:rPr>
        <w:t xml:space="preserve"> – небольшие файлы с текстовой и (или) цифровой информацией, которые при посещении Сайта передаются в браузер устройства пользователя и при последующей попытке пользователя открыть страницу Сайта, браузер пересылает серверу соответствующие файлы с целью аутентификации пользователя, хранения его персональных предпочтений и настроек, отслеживания состояния сессии доступа пользователя и т.д. </w:t>
      </w:r>
    </w:p>
    <w:p w14:paraId="59BAD14F" w14:textId="131B2597" w:rsidR="001A37AA" w:rsidRPr="006639BB" w:rsidRDefault="00336820" w:rsidP="006639BB">
      <w:pPr>
        <w:spacing w:after="0" w:line="240" w:lineRule="auto"/>
        <w:ind w:firstLine="709"/>
        <w:rPr>
          <w:szCs w:val="24"/>
        </w:rPr>
      </w:pPr>
      <w:r w:rsidRPr="006639BB">
        <w:rPr>
          <w:szCs w:val="24"/>
        </w:rPr>
        <w:t>1.4.</w:t>
      </w:r>
      <w:r w:rsidRPr="006639BB">
        <w:rPr>
          <w:szCs w:val="24"/>
        </w:rPr>
        <w:tab/>
      </w:r>
      <w:r w:rsidR="00A03E34" w:rsidRPr="006639BB">
        <w:rPr>
          <w:szCs w:val="24"/>
        </w:rPr>
        <w:t>Ч</w:t>
      </w:r>
      <w:r w:rsidRPr="006639BB">
        <w:rPr>
          <w:szCs w:val="24"/>
        </w:rPr>
        <w:t>УП «</w:t>
      </w:r>
      <w:r w:rsidR="00337353">
        <w:rPr>
          <w:szCs w:val="24"/>
        </w:rPr>
        <w:t>Платина-ломбард</w:t>
      </w:r>
      <w:r w:rsidRPr="006639BB">
        <w:rPr>
          <w:szCs w:val="24"/>
        </w:rPr>
        <w:t xml:space="preserve">» обрабатывает файлы </w:t>
      </w:r>
      <w:proofErr w:type="spellStart"/>
      <w:r w:rsidRPr="006639BB">
        <w:rPr>
          <w:szCs w:val="24"/>
        </w:rPr>
        <w:t>cookie</w:t>
      </w:r>
      <w:proofErr w:type="spellEnd"/>
      <w:r w:rsidRPr="006639BB">
        <w:rPr>
          <w:szCs w:val="24"/>
        </w:rPr>
        <w:t xml:space="preserve"> в целях: </w:t>
      </w:r>
    </w:p>
    <w:p w14:paraId="6CE9A0A8" w14:textId="77777777" w:rsidR="001A37AA" w:rsidRPr="006639BB" w:rsidRDefault="00336820" w:rsidP="006639BB">
      <w:pPr>
        <w:spacing w:after="0" w:line="240" w:lineRule="auto"/>
        <w:ind w:firstLine="709"/>
        <w:rPr>
          <w:szCs w:val="24"/>
        </w:rPr>
      </w:pPr>
      <w:r w:rsidRPr="006639BB">
        <w:rPr>
          <w:szCs w:val="24"/>
        </w:rPr>
        <w:t>обеспечения безопасности пользователей Сайта;</w:t>
      </w:r>
    </w:p>
    <w:p w14:paraId="5611BC5E" w14:textId="4CDEA9D1" w:rsidR="001A37AA" w:rsidRPr="006639BB" w:rsidRDefault="00336820" w:rsidP="006639BB">
      <w:pPr>
        <w:spacing w:after="0" w:line="240" w:lineRule="auto"/>
        <w:ind w:firstLine="709"/>
        <w:rPr>
          <w:szCs w:val="24"/>
        </w:rPr>
      </w:pPr>
      <w:r w:rsidRPr="006639BB">
        <w:rPr>
          <w:szCs w:val="24"/>
        </w:rPr>
        <w:t>корректного функционирования Сайта и повышени</w:t>
      </w:r>
      <w:r w:rsidR="001A37AA" w:rsidRPr="006639BB">
        <w:rPr>
          <w:szCs w:val="24"/>
        </w:rPr>
        <w:t>я</w:t>
      </w:r>
      <w:r w:rsidRPr="006639BB">
        <w:rPr>
          <w:szCs w:val="24"/>
        </w:rPr>
        <w:t xml:space="preserve"> удобства его использования;</w:t>
      </w:r>
    </w:p>
    <w:p w14:paraId="10295829" w14:textId="77777777" w:rsidR="001A37AA" w:rsidRPr="006639BB" w:rsidRDefault="00336820" w:rsidP="006639BB">
      <w:pPr>
        <w:spacing w:after="0" w:line="240" w:lineRule="auto"/>
        <w:ind w:firstLine="709"/>
        <w:rPr>
          <w:szCs w:val="24"/>
        </w:rPr>
      </w:pPr>
      <w:r w:rsidRPr="006639BB">
        <w:rPr>
          <w:szCs w:val="24"/>
        </w:rPr>
        <w:t>создания и предоставления персонализированной рекламы;</w:t>
      </w:r>
    </w:p>
    <w:p w14:paraId="0FE1EB9D" w14:textId="1D27E401" w:rsidR="00336820" w:rsidRPr="006639BB" w:rsidRDefault="00336820" w:rsidP="006639BB">
      <w:pPr>
        <w:spacing w:after="0" w:line="240" w:lineRule="auto"/>
        <w:ind w:firstLine="709"/>
        <w:rPr>
          <w:szCs w:val="24"/>
        </w:rPr>
      </w:pPr>
      <w:r w:rsidRPr="006639BB">
        <w:rPr>
          <w:szCs w:val="24"/>
        </w:rPr>
        <w:t xml:space="preserve">сбора аналитической информации в обобщенном виде для оценки и дальнейшего улучшения работы Сайта. </w:t>
      </w:r>
    </w:p>
    <w:p w14:paraId="6918A20D" w14:textId="5ED693B5" w:rsidR="00336820" w:rsidRPr="006639BB" w:rsidRDefault="00336820" w:rsidP="006639BB">
      <w:pPr>
        <w:spacing w:after="0" w:line="240" w:lineRule="auto"/>
        <w:ind w:firstLine="709"/>
        <w:rPr>
          <w:szCs w:val="24"/>
        </w:rPr>
      </w:pPr>
      <w:r w:rsidRPr="006639BB">
        <w:rPr>
          <w:szCs w:val="24"/>
        </w:rPr>
        <w:t>1.5.</w:t>
      </w:r>
      <w:r w:rsidRPr="006639BB">
        <w:rPr>
          <w:szCs w:val="24"/>
        </w:rPr>
        <w:tab/>
        <w:t>ЧУП «</w:t>
      </w:r>
      <w:r w:rsidR="00337353">
        <w:rPr>
          <w:szCs w:val="24"/>
        </w:rPr>
        <w:t>Платина-ломбард</w:t>
      </w:r>
      <w:r w:rsidRPr="006639BB">
        <w:rPr>
          <w:szCs w:val="24"/>
        </w:rPr>
        <w:t xml:space="preserve">» не использует файлы </w:t>
      </w:r>
      <w:proofErr w:type="spellStart"/>
      <w:r w:rsidRPr="006639BB">
        <w:rPr>
          <w:szCs w:val="24"/>
        </w:rPr>
        <w:t>cookie</w:t>
      </w:r>
      <w:proofErr w:type="spellEnd"/>
      <w:r w:rsidRPr="006639BB">
        <w:rPr>
          <w:szCs w:val="24"/>
        </w:rPr>
        <w:t xml:space="preserve"> для идентификации конкретного пользователя Сайта.</w:t>
      </w:r>
    </w:p>
    <w:p w14:paraId="710DB984" w14:textId="77777777" w:rsidR="00336820" w:rsidRPr="006639BB" w:rsidRDefault="00336820" w:rsidP="006639BB">
      <w:pPr>
        <w:spacing w:after="0" w:line="240" w:lineRule="auto"/>
        <w:ind w:firstLine="709"/>
        <w:rPr>
          <w:szCs w:val="24"/>
        </w:rPr>
      </w:pPr>
    </w:p>
    <w:p w14:paraId="3692F344" w14:textId="77777777" w:rsidR="00336820" w:rsidRPr="006639BB" w:rsidRDefault="00336820" w:rsidP="006639BB">
      <w:pPr>
        <w:pStyle w:val="a5"/>
        <w:numPr>
          <w:ilvl w:val="0"/>
          <w:numId w:val="2"/>
        </w:numPr>
        <w:ind w:left="0" w:firstLine="0"/>
        <w:jc w:val="center"/>
        <w:rPr>
          <w:b/>
          <w:bCs/>
        </w:rPr>
      </w:pPr>
      <w:r w:rsidRPr="006639BB">
        <w:rPr>
          <w:b/>
          <w:bCs/>
        </w:rPr>
        <w:t>КЛАССИФИКАЦИЯ ИСПОЛЬЗУЕМЫХ ФАЙЛОВ COOKIE</w:t>
      </w:r>
    </w:p>
    <w:p w14:paraId="3E8B4A59" w14:textId="77777777" w:rsidR="00336820" w:rsidRPr="006639BB" w:rsidRDefault="00336820" w:rsidP="006639BB">
      <w:pPr>
        <w:spacing w:after="0" w:line="240" w:lineRule="auto"/>
        <w:jc w:val="center"/>
        <w:rPr>
          <w:szCs w:val="24"/>
        </w:rPr>
      </w:pPr>
    </w:p>
    <w:p w14:paraId="00B01F96" w14:textId="78E9B2FF" w:rsidR="00336820" w:rsidRPr="006639BB" w:rsidRDefault="00336820" w:rsidP="006639BB">
      <w:pPr>
        <w:spacing w:after="0" w:line="240" w:lineRule="auto"/>
        <w:ind w:firstLine="709"/>
        <w:rPr>
          <w:szCs w:val="24"/>
        </w:rPr>
      </w:pPr>
      <w:r w:rsidRPr="006639BB">
        <w:rPr>
          <w:szCs w:val="24"/>
        </w:rPr>
        <w:t>2.1.</w:t>
      </w:r>
      <w:r w:rsidRPr="006639BB">
        <w:rPr>
          <w:szCs w:val="24"/>
        </w:rPr>
        <w:tab/>
        <w:t>ЧУП «</w:t>
      </w:r>
      <w:r w:rsidR="00337353">
        <w:rPr>
          <w:szCs w:val="24"/>
        </w:rPr>
        <w:t>Платина-ломбард</w:t>
      </w:r>
      <w:r w:rsidRPr="006639BB">
        <w:rPr>
          <w:szCs w:val="24"/>
        </w:rPr>
        <w:t xml:space="preserve">» использует следующие типы файлов </w:t>
      </w:r>
      <w:proofErr w:type="spellStart"/>
      <w:r w:rsidRPr="006639BB">
        <w:rPr>
          <w:szCs w:val="24"/>
        </w:rPr>
        <w:t>cookie</w:t>
      </w:r>
      <w:proofErr w:type="spellEnd"/>
      <w:r w:rsidRPr="006639BB">
        <w:rPr>
          <w:szCs w:val="24"/>
        </w:rPr>
        <w:t xml:space="preserve">: технические/функциональные (обязательные), аналитические, рекламные. </w:t>
      </w:r>
    </w:p>
    <w:p w14:paraId="7FB87C81" w14:textId="19192C2D" w:rsidR="00336820" w:rsidRPr="006639BB" w:rsidRDefault="00336820" w:rsidP="006639BB">
      <w:pPr>
        <w:spacing w:after="0" w:line="240" w:lineRule="auto"/>
        <w:ind w:firstLine="709"/>
        <w:rPr>
          <w:szCs w:val="24"/>
        </w:rPr>
      </w:pPr>
      <w:r w:rsidRPr="006639BB">
        <w:rPr>
          <w:szCs w:val="24"/>
        </w:rPr>
        <w:t>2.2.</w:t>
      </w:r>
      <w:r w:rsidRPr="006639BB">
        <w:rPr>
          <w:szCs w:val="24"/>
        </w:rPr>
        <w:tab/>
        <w:t>Технические/функциональные (обязательные</w:t>
      </w:r>
      <w:r w:rsidR="007E36AD">
        <w:rPr>
          <w:szCs w:val="24"/>
        </w:rPr>
        <w:t>, важные для работы сайта</w:t>
      </w:r>
      <w:r w:rsidRPr="006639BB">
        <w:rPr>
          <w:szCs w:val="24"/>
        </w:rPr>
        <w:t xml:space="preserve">) файлы </w:t>
      </w:r>
      <w:proofErr w:type="spellStart"/>
      <w:r w:rsidRPr="006639BB">
        <w:rPr>
          <w:szCs w:val="24"/>
        </w:rPr>
        <w:t>cookie</w:t>
      </w:r>
      <w:proofErr w:type="spellEnd"/>
      <w:r w:rsidRPr="006639BB">
        <w:rPr>
          <w:szCs w:val="24"/>
        </w:rPr>
        <w:t xml:space="preserve"> требуются для обеспечения правильного функционирования Сайта, в том числе корректного использования предлагаемых на нем возможностей и услуг. </w:t>
      </w:r>
      <w:r w:rsidR="00C62EEF" w:rsidRPr="006639BB">
        <w:rPr>
          <w:szCs w:val="24"/>
        </w:rPr>
        <w:t xml:space="preserve">Указанный тип файлов </w:t>
      </w:r>
      <w:proofErr w:type="spellStart"/>
      <w:r w:rsidR="00C62EEF" w:rsidRPr="006639BB">
        <w:rPr>
          <w:szCs w:val="24"/>
        </w:rPr>
        <w:t>cookie</w:t>
      </w:r>
      <w:proofErr w:type="spellEnd"/>
      <w:r w:rsidR="00C62EEF" w:rsidRPr="006639BB">
        <w:rPr>
          <w:szCs w:val="24"/>
        </w:rPr>
        <w:t xml:space="preserve"> не сохраняет информацию о пользователе, которая может быть использована </w:t>
      </w:r>
      <w:r w:rsidR="006514E1">
        <w:rPr>
          <w:szCs w:val="24"/>
        </w:rPr>
        <w:br/>
      </w:r>
      <w:r w:rsidR="00C62EEF" w:rsidRPr="006639BB">
        <w:rPr>
          <w:szCs w:val="24"/>
        </w:rPr>
        <w:t>в рекламных (маркетинговых) целях, а также для анализа его поведения на Сайте. Такие данные не передаются в сторонние аналитические системы.</w:t>
      </w:r>
    </w:p>
    <w:p w14:paraId="638D57D9" w14:textId="0E3F4CD8" w:rsidR="00336820" w:rsidRPr="006639BB" w:rsidRDefault="00336820" w:rsidP="006639BB">
      <w:pPr>
        <w:spacing w:after="0" w:line="240" w:lineRule="auto"/>
        <w:ind w:firstLine="709"/>
        <w:rPr>
          <w:szCs w:val="24"/>
        </w:rPr>
      </w:pPr>
      <w:r w:rsidRPr="006639BB">
        <w:rPr>
          <w:szCs w:val="24"/>
        </w:rPr>
        <w:t>2.3.</w:t>
      </w:r>
      <w:r w:rsidRPr="006639BB">
        <w:rPr>
          <w:szCs w:val="24"/>
        </w:rPr>
        <w:tab/>
        <w:t>Аналитические</w:t>
      </w:r>
      <w:r w:rsidR="007E36AD">
        <w:rPr>
          <w:szCs w:val="24"/>
        </w:rPr>
        <w:t xml:space="preserve"> (аналитика)</w:t>
      </w:r>
      <w:r w:rsidRPr="006639BB">
        <w:rPr>
          <w:szCs w:val="24"/>
        </w:rPr>
        <w:t xml:space="preserve"> файлы </w:t>
      </w:r>
      <w:proofErr w:type="spellStart"/>
      <w:r w:rsidRPr="006639BB">
        <w:rPr>
          <w:szCs w:val="24"/>
        </w:rPr>
        <w:t>cookie</w:t>
      </w:r>
      <w:proofErr w:type="spellEnd"/>
      <w:r w:rsidRPr="006639BB">
        <w:rPr>
          <w:szCs w:val="24"/>
        </w:rPr>
        <w:t xml:space="preserve"> необходимы в статистических целях, позволяют подсчитывать количество и длительность посещений Сайта, анализировать как пользователи используют Сайт, что помогает улучшать его производительность и делать более удобным для использования. </w:t>
      </w:r>
    </w:p>
    <w:p w14:paraId="4070164B" w14:textId="0FF29154" w:rsidR="00336820" w:rsidRPr="006639BB" w:rsidRDefault="00336820" w:rsidP="006639BB">
      <w:pPr>
        <w:spacing w:after="0" w:line="240" w:lineRule="auto"/>
        <w:ind w:firstLine="709"/>
        <w:rPr>
          <w:szCs w:val="24"/>
        </w:rPr>
      </w:pPr>
      <w:r w:rsidRPr="006639BB">
        <w:rPr>
          <w:szCs w:val="24"/>
        </w:rPr>
        <w:t>2.4.</w:t>
      </w:r>
      <w:r w:rsidRPr="006639BB">
        <w:rPr>
          <w:szCs w:val="24"/>
        </w:rPr>
        <w:tab/>
        <w:t>Рекламные</w:t>
      </w:r>
      <w:r w:rsidR="007E36AD">
        <w:rPr>
          <w:szCs w:val="24"/>
        </w:rPr>
        <w:t xml:space="preserve"> (сбор данных для маркетинга)</w:t>
      </w:r>
      <w:r w:rsidRPr="006639BB">
        <w:rPr>
          <w:szCs w:val="24"/>
        </w:rPr>
        <w:t xml:space="preserve"> файлы </w:t>
      </w:r>
      <w:proofErr w:type="spellStart"/>
      <w:r w:rsidRPr="006639BB">
        <w:rPr>
          <w:szCs w:val="24"/>
        </w:rPr>
        <w:t>cookie</w:t>
      </w:r>
      <w:proofErr w:type="spellEnd"/>
      <w:r w:rsidRPr="006639BB">
        <w:rPr>
          <w:szCs w:val="24"/>
        </w:rPr>
        <w:t xml:space="preserve"> используются для целей маркетинга и улучшения качества рекламы, предоставления более актуального и подходящего контента, персонализированного рекламного материала. </w:t>
      </w:r>
    </w:p>
    <w:p w14:paraId="4DBE86FF" w14:textId="59E6AA21" w:rsidR="006C449D" w:rsidRPr="006639BB" w:rsidRDefault="006C449D" w:rsidP="006639BB">
      <w:pPr>
        <w:spacing w:after="0" w:line="240" w:lineRule="auto"/>
        <w:ind w:firstLine="709"/>
        <w:rPr>
          <w:szCs w:val="24"/>
        </w:rPr>
      </w:pPr>
      <w:r w:rsidRPr="006639BB">
        <w:rPr>
          <w:szCs w:val="24"/>
        </w:rPr>
        <w:t>2.5.</w:t>
      </w:r>
      <w:r w:rsidRPr="006639BB">
        <w:rPr>
          <w:szCs w:val="24"/>
        </w:rPr>
        <w:tab/>
        <w:t xml:space="preserve">В зависимости от сроков хранения в браузере устройства пользователя </w:t>
      </w:r>
      <w:r w:rsidRPr="006639BB">
        <w:rPr>
          <w:szCs w:val="24"/>
        </w:rPr>
        <w:br/>
        <w:t>ЧУП «</w:t>
      </w:r>
      <w:r w:rsidR="00337353">
        <w:rPr>
          <w:szCs w:val="24"/>
        </w:rPr>
        <w:t>Платина-ломбард</w:t>
      </w:r>
      <w:r w:rsidRPr="006639BB">
        <w:rPr>
          <w:szCs w:val="24"/>
        </w:rPr>
        <w:t xml:space="preserve">» использует сеансовые и постоянные файлы </w:t>
      </w:r>
      <w:proofErr w:type="spellStart"/>
      <w:r w:rsidRPr="006639BB">
        <w:rPr>
          <w:szCs w:val="24"/>
        </w:rPr>
        <w:t>cookie</w:t>
      </w:r>
      <w:proofErr w:type="spellEnd"/>
      <w:r w:rsidRPr="006639BB">
        <w:rPr>
          <w:szCs w:val="24"/>
        </w:rPr>
        <w:t xml:space="preserve">. Сеансовые файлы </w:t>
      </w:r>
      <w:proofErr w:type="spellStart"/>
      <w:r w:rsidRPr="006639BB">
        <w:rPr>
          <w:szCs w:val="24"/>
        </w:rPr>
        <w:t>cookie</w:t>
      </w:r>
      <w:proofErr w:type="spellEnd"/>
      <w:r w:rsidRPr="006639BB">
        <w:rPr>
          <w:szCs w:val="24"/>
        </w:rPr>
        <w:t xml:space="preserve"> хранятся только во время пользования Сайтом, а постоянные – в течение времени, указанного в параметрах файлов </w:t>
      </w:r>
      <w:proofErr w:type="spellStart"/>
      <w:r w:rsidRPr="006639BB">
        <w:rPr>
          <w:szCs w:val="24"/>
        </w:rPr>
        <w:t>cookie</w:t>
      </w:r>
      <w:proofErr w:type="spellEnd"/>
      <w:r w:rsidRPr="006639BB">
        <w:rPr>
          <w:szCs w:val="24"/>
        </w:rPr>
        <w:t xml:space="preserve">, или до момента их удаления пользователем. </w:t>
      </w:r>
    </w:p>
    <w:p w14:paraId="696DF982" w14:textId="33B067FB" w:rsidR="001C5CE3" w:rsidRPr="006639BB" w:rsidRDefault="000A3AFE" w:rsidP="006639BB">
      <w:pPr>
        <w:pStyle w:val="a5"/>
        <w:numPr>
          <w:ilvl w:val="0"/>
          <w:numId w:val="2"/>
        </w:numPr>
        <w:ind w:left="0" w:firstLine="0"/>
        <w:jc w:val="center"/>
        <w:rPr>
          <w:b/>
          <w:bCs/>
        </w:rPr>
      </w:pPr>
      <w:r w:rsidRPr="006639BB">
        <w:rPr>
          <w:b/>
          <w:bCs/>
        </w:rPr>
        <w:lastRenderedPageBreak/>
        <w:t>ИНФОРМАЦИЯ, ПОЛУЧАЕМАЯ ЧУП «</w:t>
      </w:r>
      <w:r w:rsidR="00337353">
        <w:rPr>
          <w:b/>
          <w:bCs/>
        </w:rPr>
        <w:t>ПЛАТИНА</w:t>
      </w:r>
      <w:r w:rsidR="0051198D" w:rsidRPr="0051198D">
        <w:rPr>
          <w:b/>
          <w:bCs/>
        </w:rPr>
        <w:t>-</w:t>
      </w:r>
      <w:r w:rsidR="00337353">
        <w:rPr>
          <w:b/>
          <w:bCs/>
        </w:rPr>
        <w:t>ЛОМБАРД</w:t>
      </w:r>
      <w:r w:rsidRPr="006639BB">
        <w:rPr>
          <w:b/>
          <w:bCs/>
        </w:rPr>
        <w:t>» ИЗ ФАЙЛОВ COOKIE. ТРЕТЬИ ЛИЦА, КОТОРЫМ ЗАО «ПАТИО» ПЕРЕДАЕТ ФАЙЛЫ COOKIE. ТРАНСГРАНИЧНАЯ ПЕРЕДАЧА.</w:t>
      </w:r>
    </w:p>
    <w:p w14:paraId="08F0E331" w14:textId="1C48916A" w:rsidR="000A3AFE" w:rsidRPr="006639BB" w:rsidRDefault="000A3AFE" w:rsidP="006639BB">
      <w:pPr>
        <w:pStyle w:val="a5"/>
        <w:ind w:left="0"/>
        <w:rPr>
          <w:b/>
          <w:bCs/>
        </w:rPr>
      </w:pPr>
    </w:p>
    <w:p w14:paraId="0EEB64A3" w14:textId="07A98C55" w:rsidR="000A3AFE" w:rsidRPr="006639BB" w:rsidRDefault="006C449D" w:rsidP="006639BB">
      <w:pPr>
        <w:spacing w:after="0" w:line="240" w:lineRule="auto"/>
        <w:ind w:firstLine="709"/>
        <w:rPr>
          <w:szCs w:val="24"/>
        </w:rPr>
      </w:pPr>
      <w:r w:rsidRPr="006639BB">
        <w:rPr>
          <w:szCs w:val="24"/>
        </w:rPr>
        <w:t>3</w:t>
      </w:r>
      <w:r w:rsidR="000A3AFE" w:rsidRPr="006639BB">
        <w:rPr>
          <w:szCs w:val="24"/>
        </w:rPr>
        <w:t>.</w:t>
      </w:r>
      <w:r w:rsidRPr="006639BB">
        <w:rPr>
          <w:szCs w:val="24"/>
        </w:rPr>
        <w:t>1</w:t>
      </w:r>
      <w:r w:rsidR="000A3AFE" w:rsidRPr="006639BB">
        <w:rPr>
          <w:szCs w:val="24"/>
        </w:rPr>
        <w:t>.</w:t>
      </w:r>
      <w:r w:rsidR="000A3AFE" w:rsidRPr="006639BB">
        <w:rPr>
          <w:szCs w:val="24"/>
        </w:rPr>
        <w:tab/>
        <w:t xml:space="preserve">Посредством обработки используемых файлов </w:t>
      </w:r>
      <w:proofErr w:type="spellStart"/>
      <w:r w:rsidR="000A3AFE" w:rsidRPr="006639BB">
        <w:rPr>
          <w:szCs w:val="24"/>
        </w:rPr>
        <w:t>cookie</w:t>
      </w:r>
      <w:proofErr w:type="spellEnd"/>
      <w:r w:rsidR="000A3AFE" w:rsidRPr="006639BB">
        <w:rPr>
          <w:szCs w:val="24"/>
        </w:rPr>
        <w:t xml:space="preserve"> может быть получена следующая информация о(об): </w:t>
      </w:r>
    </w:p>
    <w:p w14:paraId="778087A5" w14:textId="77777777" w:rsidR="000A3AFE" w:rsidRPr="006639BB" w:rsidRDefault="000A3AFE" w:rsidP="006639BB">
      <w:pPr>
        <w:spacing w:after="0" w:line="240" w:lineRule="auto"/>
        <w:ind w:firstLine="709"/>
        <w:rPr>
          <w:szCs w:val="24"/>
        </w:rPr>
      </w:pPr>
      <w:r w:rsidRPr="006639BB">
        <w:rPr>
          <w:szCs w:val="24"/>
        </w:rPr>
        <w:t xml:space="preserve">устройстве (тип устройства, тип и настройки браузера, операционная система, </w:t>
      </w:r>
      <w:r w:rsidRPr="006639BB">
        <w:rPr>
          <w:szCs w:val="24"/>
        </w:rPr>
        <w:br/>
        <w:t xml:space="preserve">URL источника запроса и т.п.); </w:t>
      </w:r>
    </w:p>
    <w:p w14:paraId="18E0BB42" w14:textId="77777777" w:rsidR="000A3AFE" w:rsidRPr="006639BB" w:rsidRDefault="000A3AFE" w:rsidP="006639BB">
      <w:pPr>
        <w:spacing w:after="0" w:line="240" w:lineRule="auto"/>
        <w:ind w:firstLine="709"/>
        <w:rPr>
          <w:szCs w:val="24"/>
        </w:rPr>
      </w:pPr>
      <w:r w:rsidRPr="006639BB">
        <w:rPr>
          <w:szCs w:val="24"/>
        </w:rPr>
        <w:t xml:space="preserve">предпочтении контента (посещенные веб-страницы и т.п.); </w:t>
      </w:r>
    </w:p>
    <w:p w14:paraId="007C7F43" w14:textId="5CC6C400" w:rsidR="000A3AFE" w:rsidRPr="006639BB" w:rsidRDefault="000A3AFE" w:rsidP="006639BB">
      <w:pPr>
        <w:spacing w:after="0" w:line="240" w:lineRule="auto"/>
        <w:ind w:firstLine="709"/>
        <w:rPr>
          <w:szCs w:val="24"/>
        </w:rPr>
      </w:pPr>
      <w:r w:rsidRPr="006639BB">
        <w:rPr>
          <w:szCs w:val="24"/>
        </w:rPr>
        <w:t>показе рекламы (</w:t>
      </w:r>
      <w:proofErr w:type="spellStart"/>
      <w:r w:rsidRPr="006639BB">
        <w:rPr>
          <w:szCs w:val="24"/>
        </w:rPr>
        <w:t>просматриваемость</w:t>
      </w:r>
      <w:proofErr w:type="spellEnd"/>
      <w:r w:rsidRPr="006639BB">
        <w:rPr>
          <w:szCs w:val="24"/>
        </w:rPr>
        <w:t xml:space="preserve"> и взаимодействие пользователя с рекламным контентом). </w:t>
      </w:r>
    </w:p>
    <w:p w14:paraId="505A0D9D" w14:textId="506AA68C" w:rsidR="006C449D" w:rsidRPr="006639BB" w:rsidRDefault="006C449D" w:rsidP="006639BB">
      <w:pPr>
        <w:spacing w:after="0" w:line="240" w:lineRule="auto"/>
        <w:ind w:firstLine="709"/>
        <w:rPr>
          <w:szCs w:val="24"/>
        </w:rPr>
      </w:pPr>
      <w:r w:rsidRPr="006639BB">
        <w:rPr>
          <w:szCs w:val="24"/>
        </w:rPr>
        <w:t>ЧУП «</w:t>
      </w:r>
      <w:r w:rsidR="00337353">
        <w:rPr>
          <w:szCs w:val="24"/>
        </w:rPr>
        <w:t>Платина-ломбард</w:t>
      </w:r>
      <w:r w:rsidRPr="006639BB">
        <w:rPr>
          <w:szCs w:val="24"/>
        </w:rPr>
        <w:t xml:space="preserve">» осуществляет сбор данной информации в соответствии </w:t>
      </w:r>
      <w:r w:rsidRPr="006639BB">
        <w:rPr>
          <w:szCs w:val="24"/>
        </w:rPr>
        <w:br/>
        <w:t>с целями, указанными в пункте 1.4 настоящей Политики.</w:t>
      </w:r>
    </w:p>
    <w:p w14:paraId="752D7C6C" w14:textId="34B88FC5" w:rsidR="00DC118A" w:rsidRPr="006639BB" w:rsidRDefault="00DC118A" w:rsidP="006639BB">
      <w:pPr>
        <w:spacing w:after="0" w:line="240" w:lineRule="auto"/>
        <w:ind w:firstLine="709"/>
        <w:rPr>
          <w:szCs w:val="24"/>
        </w:rPr>
      </w:pPr>
      <w:r w:rsidRPr="006639BB">
        <w:rPr>
          <w:szCs w:val="24"/>
        </w:rPr>
        <w:t>3.2.</w:t>
      </w:r>
      <w:r w:rsidRPr="006639BB">
        <w:rPr>
          <w:szCs w:val="24"/>
        </w:rPr>
        <w:tab/>
        <w:t>ЧУП «</w:t>
      </w:r>
      <w:r w:rsidR="00337353">
        <w:rPr>
          <w:szCs w:val="24"/>
        </w:rPr>
        <w:t>Платина-ломбард</w:t>
      </w:r>
      <w:r w:rsidRPr="006639BB">
        <w:rPr>
          <w:szCs w:val="24"/>
        </w:rPr>
        <w:t xml:space="preserve">» использует аналитические инструменты </w:t>
      </w:r>
      <w:r w:rsidR="00E12493">
        <w:rPr>
          <w:szCs w:val="24"/>
        </w:rPr>
        <w:br/>
      </w:r>
      <w:r w:rsidRPr="006639BB">
        <w:rPr>
          <w:szCs w:val="24"/>
        </w:rPr>
        <w:t xml:space="preserve">и соответствующие файлы </w:t>
      </w:r>
      <w:proofErr w:type="spellStart"/>
      <w:r w:rsidRPr="006639BB">
        <w:rPr>
          <w:szCs w:val="24"/>
        </w:rPr>
        <w:t>cookie</w:t>
      </w:r>
      <w:proofErr w:type="spellEnd"/>
      <w:r w:rsidRPr="006639BB">
        <w:rPr>
          <w:szCs w:val="24"/>
        </w:rPr>
        <w:t xml:space="preserve"> следующих поставщиков услуг: </w:t>
      </w:r>
    </w:p>
    <w:p w14:paraId="69B08C55" w14:textId="74F2EDB8" w:rsidR="00DC118A" w:rsidRPr="006639BB" w:rsidRDefault="00DC118A" w:rsidP="006639BB">
      <w:pPr>
        <w:spacing w:after="0" w:line="240" w:lineRule="auto"/>
        <w:ind w:firstLine="709"/>
        <w:rPr>
          <w:szCs w:val="24"/>
        </w:rPr>
      </w:pPr>
      <w:r w:rsidRPr="006639BB">
        <w:rPr>
          <w:szCs w:val="24"/>
          <w:lang w:val="en-US"/>
        </w:rPr>
        <w:t>Google</w:t>
      </w:r>
      <w:r w:rsidRPr="006639BB">
        <w:rPr>
          <w:szCs w:val="24"/>
        </w:rPr>
        <w:t xml:space="preserve"> </w:t>
      </w:r>
      <w:r w:rsidRPr="006639BB">
        <w:rPr>
          <w:szCs w:val="24"/>
          <w:lang w:val="en-US"/>
        </w:rPr>
        <w:t>Analytics</w:t>
      </w:r>
      <w:r w:rsidRPr="006639BB">
        <w:rPr>
          <w:szCs w:val="24"/>
        </w:rPr>
        <w:t xml:space="preserve">; </w:t>
      </w:r>
    </w:p>
    <w:p w14:paraId="54C50B2E" w14:textId="1F134591" w:rsidR="00DC118A" w:rsidRPr="006639BB" w:rsidRDefault="00DC118A" w:rsidP="006639BB">
      <w:pPr>
        <w:spacing w:after="0" w:line="240" w:lineRule="auto"/>
        <w:ind w:firstLine="709"/>
        <w:rPr>
          <w:szCs w:val="24"/>
        </w:rPr>
      </w:pPr>
      <w:proofErr w:type="spellStart"/>
      <w:r w:rsidRPr="006639BB">
        <w:rPr>
          <w:szCs w:val="24"/>
        </w:rPr>
        <w:t>Яндекс.Метрика</w:t>
      </w:r>
      <w:proofErr w:type="spellEnd"/>
      <w:r w:rsidRPr="006639BB">
        <w:rPr>
          <w:szCs w:val="24"/>
        </w:rPr>
        <w:t xml:space="preserve">. </w:t>
      </w:r>
    </w:p>
    <w:p w14:paraId="5EC19012" w14:textId="77777777" w:rsidR="00DC118A" w:rsidRPr="006639BB" w:rsidRDefault="00DC118A" w:rsidP="006639BB">
      <w:pPr>
        <w:spacing w:after="0" w:line="240" w:lineRule="auto"/>
        <w:ind w:firstLine="709"/>
        <w:rPr>
          <w:szCs w:val="24"/>
        </w:rPr>
      </w:pPr>
      <w:r w:rsidRPr="006639BB">
        <w:rPr>
          <w:szCs w:val="24"/>
        </w:rPr>
        <w:t xml:space="preserve">Google Analytics применяется в целях предоставления статистических показателей использования Сайта без идентификации пользователей. </w:t>
      </w:r>
    </w:p>
    <w:p w14:paraId="1A58123F" w14:textId="551F1657" w:rsidR="00DC118A" w:rsidRPr="006639BB" w:rsidRDefault="00DC118A" w:rsidP="006639BB">
      <w:pPr>
        <w:spacing w:after="0" w:line="240" w:lineRule="auto"/>
        <w:ind w:firstLine="709"/>
        <w:rPr>
          <w:szCs w:val="24"/>
        </w:rPr>
      </w:pPr>
      <w:proofErr w:type="spellStart"/>
      <w:r w:rsidRPr="006639BB">
        <w:rPr>
          <w:szCs w:val="24"/>
        </w:rPr>
        <w:t>Яндекс.Метрика</w:t>
      </w:r>
      <w:proofErr w:type="spellEnd"/>
      <w:r w:rsidRPr="006639BB">
        <w:rPr>
          <w:szCs w:val="24"/>
        </w:rPr>
        <w:t xml:space="preserve"> применяется в целях улучшения взаимодействия пользователя </w:t>
      </w:r>
      <w:r w:rsidRPr="006639BB">
        <w:rPr>
          <w:szCs w:val="24"/>
        </w:rPr>
        <w:br/>
        <w:t xml:space="preserve">с Сайтом, использует файлы </w:t>
      </w:r>
      <w:proofErr w:type="spellStart"/>
      <w:r w:rsidRPr="006639BB">
        <w:rPr>
          <w:szCs w:val="24"/>
        </w:rPr>
        <w:t>cookie</w:t>
      </w:r>
      <w:proofErr w:type="spellEnd"/>
      <w:r w:rsidRPr="006639BB">
        <w:rPr>
          <w:szCs w:val="24"/>
        </w:rPr>
        <w:t xml:space="preserve"> для сбора информации о поведении пользователей </w:t>
      </w:r>
      <w:r w:rsidR="00834CF0" w:rsidRPr="006639BB">
        <w:rPr>
          <w:szCs w:val="24"/>
        </w:rPr>
        <w:br/>
      </w:r>
      <w:r w:rsidRPr="006639BB">
        <w:rPr>
          <w:szCs w:val="24"/>
        </w:rPr>
        <w:t>на Сайте без их идентификации.</w:t>
      </w:r>
    </w:p>
    <w:p w14:paraId="6D1186B5" w14:textId="598FF238" w:rsidR="00375CD1" w:rsidRPr="006639BB" w:rsidRDefault="00375CD1" w:rsidP="006639BB">
      <w:pPr>
        <w:pStyle w:val="a5"/>
        <w:numPr>
          <w:ilvl w:val="1"/>
          <w:numId w:val="2"/>
        </w:numPr>
        <w:ind w:left="7" w:firstLine="709"/>
        <w:jc w:val="both"/>
      </w:pPr>
      <w:r w:rsidRPr="006639BB">
        <w:t xml:space="preserve">Объединенная информация о пользователях, собранная на основе их поведения на Сайте и использования Сайта, представленная в едином массиве данных (далее – агрегированные данные), не связанная с идентификацией конкретного пользователя, может быть передана следующим заинтересованным третьим лицам (рекламодателям и (или) </w:t>
      </w:r>
      <w:proofErr w:type="spellStart"/>
      <w:r w:rsidRPr="006639BB">
        <w:t>паблишерам</w:t>
      </w:r>
      <w:proofErr w:type="spellEnd"/>
      <w:r w:rsidR="00B70068" w:rsidRPr="006639BB">
        <w:t xml:space="preserve"> (</w:t>
      </w:r>
      <w:r w:rsidR="00B70068" w:rsidRPr="006639BB">
        <w:rPr>
          <w:i/>
          <w:shd w:val="clear" w:color="auto" w:fill="FFFFFF"/>
        </w:rPr>
        <w:t>компаниям или платформам, владеющим трафиком и предоставляющим места для размещения рекламных объявлений</w:t>
      </w:r>
      <w:r w:rsidRPr="006639BB">
        <w:t xml:space="preserve">) с целью развития таргетированной рекламы, исследования эффективности рекламы и ее улучшения: </w:t>
      </w:r>
    </w:p>
    <w:p w14:paraId="31806556" w14:textId="7E58F448" w:rsidR="00375CD1" w:rsidRPr="006639BB" w:rsidRDefault="00375CD1" w:rsidP="006639BB">
      <w:pPr>
        <w:spacing w:after="0" w:line="240" w:lineRule="auto"/>
        <w:ind w:firstLine="709"/>
        <w:rPr>
          <w:color w:val="auto"/>
          <w:szCs w:val="24"/>
        </w:rPr>
      </w:pPr>
      <w:r w:rsidRPr="006639BB">
        <w:rPr>
          <w:color w:val="auto"/>
          <w:szCs w:val="24"/>
        </w:rPr>
        <w:t>ООО «ГУ</w:t>
      </w:r>
      <w:r w:rsidR="00B70068" w:rsidRPr="006639BB">
        <w:rPr>
          <w:color w:val="auto"/>
          <w:szCs w:val="24"/>
        </w:rPr>
        <w:t>ГЛ» г. Москва, ул. Балчуг, д. 7</w:t>
      </w:r>
      <w:r w:rsidRPr="006639BB">
        <w:rPr>
          <w:szCs w:val="24"/>
        </w:rPr>
        <w:t xml:space="preserve">; </w:t>
      </w:r>
    </w:p>
    <w:p w14:paraId="45EB20F5" w14:textId="40A07E87" w:rsidR="00C13C7A" w:rsidRPr="00E15FE9" w:rsidRDefault="00375CD1" w:rsidP="00E15FE9">
      <w:pPr>
        <w:spacing w:after="0" w:line="240" w:lineRule="auto"/>
        <w:ind w:firstLine="709"/>
        <w:rPr>
          <w:szCs w:val="24"/>
          <w:lang w:val="en-US"/>
        </w:rPr>
      </w:pPr>
      <w:r w:rsidRPr="006639BB">
        <w:rPr>
          <w:szCs w:val="24"/>
        </w:rPr>
        <w:t>ООО «Яндекс Реклама», г. Минск, пр</w:t>
      </w:r>
      <w:r w:rsidR="00B70068" w:rsidRPr="006639BB">
        <w:rPr>
          <w:szCs w:val="24"/>
        </w:rPr>
        <w:t>. Дзержинского</w:t>
      </w:r>
      <w:r w:rsidR="00B70068" w:rsidRPr="006639BB">
        <w:rPr>
          <w:szCs w:val="24"/>
          <w:lang w:val="en-US"/>
        </w:rPr>
        <w:t xml:space="preserve">, </w:t>
      </w:r>
      <w:r w:rsidR="00B70068" w:rsidRPr="006639BB">
        <w:rPr>
          <w:szCs w:val="24"/>
        </w:rPr>
        <w:t>д</w:t>
      </w:r>
      <w:r w:rsidR="00B70068" w:rsidRPr="006639BB">
        <w:rPr>
          <w:szCs w:val="24"/>
          <w:lang w:val="en-US"/>
        </w:rPr>
        <w:t xml:space="preserve">. 5, </w:t>
      </w:r>
      <w:r w:rsidR="00B70068" w:rsidRPr="006639BB">
        <w:rPr>
          <w:szCs w:val="24"/>
        </w:rPr>
        <w:t>оф</w:t>
      </w:r>
      <w:r w:rsidR="00B70068" w:rsidRPr="006639BB">
        <w:rPr>
          <w:szCs w:val="24"/>
          <w:lang w:val="en-US"/>
        </w:rPr>
        <w:t>. 303.1</w:t>
      </w:r>
      <w:r w:rsidRPr="006639BB">
        <w:rPr>
          <w:szCs w:val="24"/>
        </w:rPr>
        <w:t>.</w:t>
      </w:r>
    </w:p>
    <w:p w14:paraId="2E2F68C8" w14:textId="1C0D6655" w:rsidR="00375CD1" w:rsidRPr="006639BB" w:rsidRDefault="00375CD1" w:rsidP="006639BB">
      <w:pPr>
        <w:pStyle w:val="a5"/>
        <w:numPr>
          <w:ilvl w:val="1"/>
          <w:numId w:val="2"/>
        </w:numPr>
        <w:ind w:left="0" w:firstLine="716"/>
        <w:jc w:val="both"/>
        <w:rPr>
          <w:b/>
          <w:bCs/>
        </w:rPr>
      </w:pPr>
      <w:r w:rsidRPr="006639BB">
        <w:t>ЧУП «</w:t>
      </w:r>
      <w:r w:rsidR="00337353">
        <w:t>Платина-ломбард</w:t>
      </w:r>
      <w:r w:rsidRPr="006639BB">
        <w:t xml:space="preserve">» при использовании файлов </w:t>
      </w:r>
      <w:proofErr w:type="spellStart"/>
      <w:r w:rsidRPr="006639BB">
        <w:t>cookie</w:t>
      </w:r>
      <w:proofErr w:type="spellEnd"/>
      <w:r w:rsidRPr="006639BB">
        <w:t xml:space="preserve"> осуществляет трансграничную передачу агрегированных данных третьим лицам, указанным в пункте 3.3. настоящей Политики. </w:t>
      </w:r>
    </w:p>
    <w:p w14:paraId="56335DF5" w14:textId="431B0912" w:rsidR="00375CD1" w:rsidRPr="006639BB" w:rsidRDefault="00375CD1" w:rsidP="006639BB">
      <w:pPr>
        <w:spacing w:after="0" w:line="240" w:lineRule="auto"/>
        <w:ind w:left="0" w:firstLine="709"/>
        <w:rPr>
          <w:szCs w:val="24"/>
        </w:rPr>
      </w:pPr>
      <w:r w:rsidRPr="006639BB">
        <w:rPr>
          <w:szCs w:val="24"/>
        </w:rPr>
        <w:t>В рамках использования ЧУП «</w:t>
      </w:r>
      <w:r w:rsidR="00337353">
        <w:rPr>
          <w:szCs w:val="24"/>
        </w:rPr>
        <w:t>Платина-ломбард</w:t>
      </w:r>
      <w:r w:rsidRPr="006639BB">
        <w:rPr>
          <w:szCs w:val="24"/>
        </w:rPr>
        <w:t xml:space="preserve">» сервиса веб-аналитики Google Analytics осуществляется трансграничная передача агрегированных данных на серверы Google Inc., находящиеся в государствах, на территории которых не обеспечивается надлежащий уровень защиты прав субъектов персональных данных. </w:t>
      </w:r>
    </w:p>
    <w:p w14:paraId="56F58956" w14:textId="19E7193E" w:rsidR="00375CD1" w:rsidRPr="006639BB" w:rsidRDefault="00375CD1" w:rsidP="006639BB">
      <w:pPr>
        <w:spacing w:after="0" w:line="240" w:lineRule="auto"/>
        <w:ind w:left="0" w:firstLine="709"/>
        <w:rPr>
          <w:szCs w:val="24"/>
        </w:rPr>
      </w:pPr>
      <w:r w:rsidRPr="006639BB">
        <w:rPr>
          <w:szCs w:val="24"/>
        </w:rPr>
        <w:t>В связи с вышеуказанным ЧУП «</w:t>
      </w:r>
      <w:r w:rsidR="00337353">
        <w:rPr>
          <w:szCs w:val="24"/>
        </w:rPr>
        <w:t>Платина-ломбард</w:t>
      </w:r>
      <w:r w:rsidRPr="006639BB">
        <w:rPr>
          <w:szCs w:val="24"/>
        </w:rPr>
        <w:t>»</w:t>
      </w:r>
      <w:r w:rsidR="00D46503" w:rsidRPr="006639BB">
        <w:rPr>
          <w:szCs w:val="24"/>
        </w:rPr>
        <w:t xml:space="preserve"> </w:t>
      </w:r>
      <w:r w:rsidRPr="006639BB">
        <w:rPr>
          <w:szCs w:val="24"/>
        </w:rPr>
        <w:t>дополнительно информирует субъектов персональных данных о существовании рисков, возникающих в связи с отсутствием надлежащего уровня защиты персональных данных в таких иностранных государствах:</w:t>
      </w:r>
    </w:p>
    <w:p w14:paraId="59007060" w14:textId="77777777" w:rsidR="00375CD1" w:rsidRPr="006639BB" w:rsidRDefault="00375CD1" w:rsidP="006639BB">
      <w:pPr>
        <w:spacing w:after="0" w:line="240" w:lineRule="auto"/>
        <w:ind w:left="0" w:firstLine="709"/>
        <w:rPr>
          <w:szCs w:val="24"/>
        </w:rPr>
      </w:pPr>
      <w:r w:rsidRPr="006639BB">
        <w:rPr>
          <w:szCs w:val="24"/>
        </w:rPr>
        <w:t>отсутствие специального законодательства, регулирующего обработку персональных данных, в том числе требований по соблюдению таких норм;</w:t>
      </w:r>
    </w:p>
    <w:p w14:paraId="4A42F992" w14:textId="77777777" w:rsidR="00375CD1" w:rsidRPr="006639BB" w:rsidRDefault="00375CD1" w:rsidP="006639BB">
      <w:pPr>
        <w:spacing w:after="0" w:line="240" w:lineRule="auto"/>
        <w:ind w:left="0" w:firstLine="709"/>
        <w:rPr>
          <w:szCs w:val="24"/>
        </w:rPr>
      </w:pPr>
      <w:r w:rsidRPr="006639BB">
        <w:rPr>
          <w:szCs w:val="24"/>
        </w:rPr>
        <w:t xml:space="preserve">отсутствие независимого уполномоченного государственного органа по защите прав субъектов персональных данных; </w:t>
      </w:r>
    </w:p>
    <w:p w14:paraId="26BE51CF" w14:textId="77777777" w:rsidR="00375CD1" w:rsidRPr="006639BB" w:rsidRDefault="00375CD1" w:rsidP="006639BB">
      <w:pPr>
        <w:spacing w:after="0" w:line="240" w:lineRule="auto"/>
        <w:ind w:left="0" w:firstLine="709"/>
        <w:rPr>
          <w:szCs w:val="24"/>
        </w:rPr>
      </w:pPr>
      <w:r w:rsidRPr="006639BB">
        <w:rPr>
          <w:szCs w:val="24"/>
        </w:rPr>
        <w:t xml:space="preserve">ограниченный круг прав субъектов персональных данных; </w:t>
      </w:r>
    </w:p>
    <w:p w14:paraId="549BA39F" w14:textId="77777777" w:rsidR="00375CD1" w:rsidRPr="006639BB" w:rsidRDefault="00375CD1" w:rsidP="006639BB">
      <w:pPr>
        <w:spacing w:after="0" w:line="240" w:lineRule="auto"/>
        <w:ind w:left="0" w:firstLine="709"/>
        <w:rPr>
          <w:szCs w:val="24"/>
        </w:rPr>
      </w:pPr>
      <w:r w:rsidRPr="006639BB">
        <w:rPr>
          <w:szCs w:val="24"/>
        </w:rPr>
        <w:t xml:space="preserve">использование ненадлежащих способов получения персональных данных, незаконная обработка персональных данных, в результате чего персональные данные могут стать доступными неограниченному кругу лиц. </w:t>
      </w:r>
    </w:p>
    <w:p w14:paraId="26FF5558" w14:textId="6E552C91" w:rsidR="000A3AFE" w:rsidRPr="006639BB" w:rsidRDefault="00375CD1" w:rsidP="006639BB">
      <w:pPr>
        <w:spacing w:after="0" w:line="240" w:lineRule="auto"/>
        <w:ind w:left="0" w:firstLine="709"/>
        <w:rPr>
          <w:b/>
          <w:bCs/>
          <w:szCs w:val="24"/>
        </w:rPr>
      </w:pPr>
      <w:r w:rsidRPr="006639BB">
        <w:rPr>
          <w:szCs w:val="24"/>
        </w:rPr>
        <w:t xml:space="preserve">С дополнительной информацией о порядке обработки персональных данных Google, Inc. при работе Google Analytics можно ознакомиться на официальном сайте компании, размещенном в сети Интернет по адресу </w:t>
      </w:r>
      <w:r w:rsidRPr="006639BB">
        <w:rPr>
          <w:color w:val="0000FF"/>
          <w:szCs w:val="24"/>
          <w:u w:val="single"/>
        </w:rPr>
        <w:t>https://policies.google.com/privacy?hl=ru</w:t>
      </w:r>
      <w:r w:rsidRPr="006639BB">
        <w:rPr>
          <w:szCs w:val="24"/>
        </w:rPr>
        <w:t>.</w:t>
      </w:r>
    </w:p>
    <w:p w14:paraId="5EA63201" w14:textId="41D06896" w:rsidR="00336820" w:rsidRPr="006639BB" w:rsidRDefault="00336820" w:rsidP="006639BB">
      <w:pPr>
        <w:pStyle w:val="a5"/>
        <w:numPr>
          <w:ilvl w:val="0"/>
          <w:numId w:val="2"/>
        </w:numPr>
        <w:ind w:left="0" w:firstLine="0"/>
        <w:jc w:val="center"/>
        <w:rPr>
          <w:b/>
          <w:bCs/>
        </w:rPr>
      </w:pPr>
      <w:r w:rsidRPr="006639BB">
        <w:rPr>
          <w:b/>
          <w:bCs/>
        </w:rPr>
        <w:lastRenderedPageBreak/>
        <w:t>СПОСОБЫ ПОЛУЧЕНИЯ СОГЛАСИЯ ПОЛЬЗОВАТЕЛЯ НА ОБРАБОТКУ ФАЙЛОВ COOKIE</w:t>
      </w:r>
    </w:p>
    <w:p w14:paraId="28D92D47" w14:textId="77777777" w:rsidR="00336820" w:rsidRPr="006639BB" w:rsidRDefault="00336820" w:rsidP="006639BB">
      <w:pPr>
        <w:spacing w:after="0" w:line="240" w:lineRule="auto"/>
        <w:jc w:val="center"/>
        <w:rPr>
          <w:szCs w:val="24"/>
        </w:rPr>
      </w:pPr>
    </w:p>
    <w:p w14:paraId="2EAAB943" w14:textId="079EB358" w:rsidR="00336820" w:rsidRPr="006639BB" w:rsidRDefault="00767892" w:rsidP="006639BB">
      <w:pPr>
        <w:spacing w:after="0" w:line="240" w:lineRule="auto"/>
        <w:ind w:firstLine="709"/>
        <w:rPr>
          <w:szCs w:val="24"/>
        </w:rPr>
      </w:pPr>
      <w:r w:rsidRPr="006639BB">
        <w:rPr>
          <w:szCs w:val="24"/>
        </w:rPr>
        <w:t>4</w:t>
      </w:r>
      <w:r w:rsidR="00336820" w:rsidRPr="006639BB">
        <w:rPr>
          <w:szCs w:val="24"/>
        </w:rPr>
        <w:t>.1.</w:t>
      </w:r>
      <w:r w:rsidR="00336820" w:rsidRPr="006639BB">
        <w:rPr>
          <w:szCs w:val="24"/>
        </w:rPr>
        <w:tab/>
        <w:t>ЧУП «</w:t>
      </w:r>
      <w:r w:rsidR="00337353">
        <w:rPr>
          <w:szCs w:val="24"/>
        </w:rPr>
        <w:t>Платина-ломбард</w:t>
      </w:r>
      <w:r w:rsidR="00336820" w:rsidRPr="006639BB">
        <w:rPr>
          <w:szCs w:val="24"/>
        </w:rPr>
        <w:t xml:space="preserve">» предлагает пользователю при первом посещении Сайта дать согласие на использование файлов </w:t>
      </w:r>
      <w:proofErr w:type="spellStart"/>
      <w:r w:rsidR="00336820" w:rsidRPr="006639BB">
        <w:rPr>
          <w:szCs w:val="24"/>
        </w:rPr>
        <w:t>cookie</w:t>
      </w:r>
      <w:proofErr w:type="spellEnd"/>
      <w:r w:rsidR="00336820" w:rsidRPr="006639BB">
        <w:rPr>
          <w:szCs w:val="24"/>
        </w:rPr>
        <w:t xml:space="preserve"> либо отказаться от их использования посредством нажатия кнопок «</w:t>
      </w:r>
      <w:r w:rsidR="00E4260E" w:rsidRPr="006639BB">
        <w:rPr>
          <w:szCs w:val="24"/>
        </w:rPr>
        <w:t>П</w:t>
      </w:r>
      <w:r w:rsidR="00336820" w:rsidRPr="006639BB">
        <w:rPr>
          <w:szCs w:val="24"/>
        </w:rPr>
        <w:t>ринять</w:t>
      </w:r>
      <w:r w:rsidR="00E15FE9">
        <w:rPr>
          <w:szCs w:val="24"/>
        </w:rPr>
        <w:t xml:space="preserve"> все</w:t>
      </w:r>
      <w:r w:rsidR="00336820" w:rsidRPr="006639BB">
        <w:rPr>
          <w:szCs w:val="24"/>
        </w:rPr>
        <w:t>» или «</w:t>
      </w:r>
      <w:r w:rsidR="00E4260E" w:rsidRPr="006639BB">
        <w:rPr>
          <w:szCs w:val="24"/>
        </w:rPr>
        <w:t>О</w:t>
      </w:r>
      <w:r w:rsidR="00336820" w:rsidRPr="006639BB">
        <w:rPr>
          <w:szCs w:val="24"/>
        </w:rPr>
        <w:t xml:space="preserve">тклонить» на всплывающем информационном баннере. </w:t>
      </w:r>
    </w:p>
    <w:p w14:paraId="66920938" w14:textId="51DE5FE8" w:rsidR="00336820" w:rsidRPr="006639BB" w:rsidRDefault="00336820" w:rsidP="006639BB">
      <w:pPr>
        <w:spacing w:after="0" w:line="240" w:lineRule="auto"/>
        <w:ind w:firstLine="709"/>
        <w:rPr>
          <w:szCs w:val="24"/>
        </w:rPr>
      </w:pPr>
      <w:r w:rsidRPr="006639BB">
        <w:rPr>
          <w:szCs w:val="24"/>
        </w:rPr>
        <w:t>При этом, при нажатии кнопки «</w:t>
      </w:r>
      <w:r w:rsidR="00E4260E" w:rsidRPr="006639BB">
        <w:rPr>
          <w:szCs w:val="24"/>
        </w:rPr>
        <w:t>П</w:t>
      </w:r>
      <w:r w:rsidRPr="006639BB">
        <w:rPr>
          <w:szCs w:val="24"/>
        </w:rPr>
        <w:t>ринять</w:t>
      </w:r>
      <w:r w:rsidR="00DA20B0">
        <w:rPr>
          <w:szCs w:val="24"/>
        </w:rPr>
        <w:t xml:space="preserve"> все</w:t>
      </w:r>
      <w:r w:rsidRPr="006639BB">
        <w:rPr>
          <w:szCs w:val="24"/>
        </w:rPr>
        <w:t xml:space="preserve">», пользователь дает согласие </w:t>
      </w:r>
      <w:r w:rsidR="00E4260E" w:rsidRPr="006639BB">
        <w:rPr>
          <w:szCs w:val="24"/>
        </w:rPr>
        <w:br/>
      </w:r>
      <w:r w:rsidRPr="006639BB">
        <w:rPr>
          <w:szCs w:val="24"/>
        </w:rPr>
        <w:t xml:space="preserve">на использование всех типов файлов </w:t>
      </w:r>
      <w:proofErr w:type="spellStart"/>
      <w:r w:rsidRPr="006639BB">
        <w:rPr>
          <w:szCs w:val="24"/>
        </w:rPr>
        <w:t>cookie</w:t>
      </w:r>
      <w:proofErr w:type="spellEnd"/>
      <w:r w:rsidRPr="006639BB">
        <w:rPr>
          <w:szCs w:val="24"/>
        </w:rPr>
        <w:t xml:space="preserve">, указанных в пункте 2.1 настоящей Политики. </w:t>
      </w:r>
      <w:r w:rsidR="00E4260E" w:rsidRPr="006639BB">
        <w:rPr>
          <w:szCs w:val="24"/>
        </w:rPr>
        <w:br/>
      </w:r>
      <w:r w:rsidRPr="006639BB">
        <w:rPr>
          <w:szCs w:val="24"/>
        </w:rPr>
        <w:t>При нажатии кнопки «</w:t>
      </w:r>
      <w:r w:rsidR="00E4260E" w:rsidRPr="006639BB">
        <w:rPr>
          <w:szCs w:val="24"/>
        </w:rPr>
        <w:t>О</w:t>
      </w:r>
      <w:r w:rsidRPr="006639BB">
        <w:rPr>
          <w:szCs w:val="24"/>
        </w:rPr>
        <w:t xml:space="preserve">тклонить» пользователь отказывается от использования аналитических и рекламных файлов </w:t>
      </w:r>
      <w:proofErr w:type="spellStart"/>
      <w:r w:rsidRPr="006639BB">
        <w:rPr>
          <w:szCs w:val="24"/>
        </w:rPr>
        <w:t>cookie</w:t>
      </w:r>
      <w:proofErr w:type="spellEnd"/>
      <w:r w:rsidRPr="006639BB">
        <w:rPr>
          <w:szCs w:val="24"/>
        </w:rPr>
        <w:t xml:space="preserve">. </w:t>
      </w:r>
    </w:p>
    <w:p w14:paraId="0B7886EF" w14:textId="1B4DF725" w:rsidR="00336820" w:rsidRPr="006639BB" w:rsidRDefault="00336820" w:rsidP="006639BB">
      <w:pPr>
        <w:spacing w:after="0" w:line="240" w:lineRule="auto"/>
        <w:ind w:firstLine="709"/>
        <w:rPr>
          <w:szCs w:val="24"/>
        </w:rPr>
      </w:pPr>
      <w:r w:rsidRPr="006639BB">
        <w:rPr>
          <w:szCs w:val="24"/>
        </w:rPr>
        <w:t>Поскольку ЧУП «</w:t>
      </w:r>
      <w:r w:rsidR="00337353">
        <w:rPr>
          <w:szCs w:val="24"/>
        </w:rPr>
        <w:t>Платина-ломбард</w:t>
      </w:r>
      <w:r w:rsidRPr="006639BB">
        <w:rPr>
          <w:szCs w:val="24"/>
        </w:rPr>
        <w:t xml:space="preserve">» может обеспечить полноценное и корректное функционирование Сайта, в том числе безопасность его использования, только </w:t>
      </w:r>
      <w:r w:rsidR="00E4260E" w:rsidRPr="006639BB">
        <w:rPr>
          <w:szCs w:val="24"/>
        </w:rPr>
        <w:br/>
      </w:r>
      <w:r w:rsidRPr="006639BB">
        <w:rPr>
          <w:szCs w:val="24"/>
        </w:rPr>
        <w:t>с использованием технических/функциональных (обязательных</w:t>
      </w:r>
      <w:r w:rsidR="00DA20B0">
        <w:rPr>
          <w:szCs w:val="24"/>
        </w:rPr>
        <w:t>, важных для работы сайта</w:t>
      </w:r>
      <w:r w:rsidRPr="006639BB">
        <w:rPr>
          <w:szCs w:val="24"/>
        </w:rPr>
        <w:t xml:space="preserve">) файлов </w:t>
      </w:r>
      <w:proofErr w:type="spellStart"/>
      <w:r w:rsidRPr="006639BB">
        <w:rPr>
          <w:szCs w:val="24"/>
        </w:rPr>
        <w:t>cookie</w:t>
      </w:r>
      <w:proofErr w:type="spellEnd"/>
      <w:r w:rsidRPr="006639BB">
        <w:rPr>
          <w:szCs w:val="24"/>
        </w:rPr>
        <w:t xml:space="preserve">, данный тип файлов </w:t>
      </w:r>
      <w:proofErr w:type="spellStart"/>
      <w:r w:rsidRPr="006639BB">
        <w:rPr>
          <w:szCs w:val="24"/>
        </w:rPr>
        <w:t>cookie</w:t>
      </w:r>
      <w:proofErr w:type="spellEnd"/>
      <w:r w:rsidRPr="006639BB">
        <w:rPr>
          <w:szCs w:val="24"/>
        </w:rPr>
        <w:t xml:space="preserve"> не подлежит отключению. </w:t>
      </w:r>
    </w:p>
    <w:p w14:paraId="0BE789B3" w14:textId="29F6BAE1" w:rsidR="00E4260E" w:rsidRPr="006639BB" w:rsidRDefault="00E4260E" w:rsidP="006639BB">
      <w:pPr>
        <w:spacing w:after="0" w:line="240" w:lineRule="auto"/>
        <w:ind w:left="6"/>
        <w:rPr>
          <w:szCs w:val="24"/>
        </w:rPr>
      </w:pPr>
      <w:r w:rsidRPr="006639BB">
        <w:rPr>
          <w:szCs w:val="24"/>
        </w:rPr>
        <w:t xml:space="preserve">Дополнительно посредством нажатия кнопки «Настроить» на всплывающем информационном баннере пользователь может настроить использование конкретного типа файлов </w:t>
      </w:r>
      <w:proofErr w:type="spellStart"/>
      <w:r w:rsidRPr="006639BB">
        <w:rPr>
          <w:szCs w:val="24"/>
        </w:rPr>
        <w:t>cookie</w:t>
      </w:r>
      <w:proofErr w:type="spellEnd"/>
      <w:r w:rsidRPr="006639BB">
        <w:rPr>
          <w:szCs w:val="24"/>
        </w:rPr>
        <w:t>, за исключением типа «технические/функциональные (обязательные</w:t>
      </w:r>
      <w:r w:rsidR="00DA20B0">
        <w:rPr>
          <w:szCs w:val="24"/>
        </w:rPr>
        <w:t>, важные для работы сайта</w:t>
      </w:r>
      <w:r w:rsidRPr="006639BB">
        <w:rPr>
          <w:szCs w:val="24"/>
        </w:rPr>
        <w:t xml:space="preserve">) файлы </w:t>
      </w:r>
      <w:proofErr w:type="spellStart"/>
      <w:r w:rsidRPr="006639BB">
        <w:rPr>
          <w:szCs w:val="24"/>
        </w:rPr>
        <w:t>cookie</w:t>
      </w:r>
      <w:proofErr w:type="spellEnd"/>
      <w:r w:rsidRPr="006639BB">
        <w:rPr>
          <w:szCs w:val="24"/>
        </w:rPr>
        <w:t>».</w:t>
      </w:r>
    </w:p>
    <w:p w14:paraId="251EEE50" w14:textId="43CDF312" w:rsidR="00336820" w:rsidRPr="006639BB" w:rsidRDefault="00767892" w:rsidP="006639BB">
      <w:pPr>
        <w:spacing w:after="0" w:line="240" w:lineRule="auto"/>
        <w:ind w:left="6" w:firstLine="709"/>
        <w:rPr>
          <w:szCs w:val="24"/>
        </w:rPr>
      </w:pPr>
      <w:r w:rsidRPr="006639BB">
        <w:rPr>
          <w:szCs w:val="24"/>
        </w:rPr>
        <w:t>4</w:t>
      </w:r>
      <w:r w:rsidR="00336820" w:rsidRPr="006639BB">
        <w:rPr>
          <w:szCs w:val="24"/>
        </w:rPr>
        <w:t>.2.</w:t>
      </w:r>
      <w:r w:rsidR="00336820" w:rsidRPr="006639BB">
        <w:rPr>
          <w:szCs w:val="24"/>
        </w:rPr>
        <w:tab/>
        <w:t xml:space="preserve">Сайт сохраняет выбор пользователя о настройках файлов </w:t>
      </w:r>
      <w:proofErr w:type="spellStart"/>
      <w:r w:rsidR="00336820" w:rsidRPr="006639BB">
        <w:rPr>
          <w:szCs w:val="24"/>
        </w:rPr>
        <w:t>cookie</w:t>
      </w:r>
      <w:proofErr w:type="spellEnd"/>
      <w:r w:rsidR="00336820" w:rsidRPr="006639BB">
        <w:rPr>
          <w:szCs w:val="24"/>
        </w:rPr>
        <w:t xml:space="preserve"> в течение </w:t>
      </w:r>
      <w:r w:rsidR="00336820" w:rsidRPr="006639BB">
        <w:rPr>
          <w:szCs w:val="24"/>
        </w:rPr>
        <w:br/>
        <w:t xml:space="preserve">1 (одного) года. По окончании этого периода Сайт вновь запросит согласие </w:t>
      </w:r>
      <w:r w:rsidR="001642DD" w:rsidRPr="006639BB">
        <w:rPr>
          <w:szCs w:val="24"/>
        </w:rPr>
        <w:t>п</w:t>
      </w:r>
      <w:r w:rsidR="00336820" w:rsidRPr="006639BB">
        <w:rPr>
          <w:szCs w:val="24"/>
        </w:rPr>
        <w:t xml:space="preserve">ользователя посредством вывода всплывающего информационного баннера. </w:t>
      </w:r>
    </w:p>
    <w:p w14:paraId="12140811" w14:textId="49EFB5E1" w:rsidR="00336820" w:rsidRPr="006639BB" w:rsidRDefault="00336820" w:rsidP="006639BB">
      <w:pPr>
        <w:spacing w:after="0" w:line="240" w:lineRule="auto"/>
        <w:ind w:firstLine="709"/>
        <w:rPr>
          <w:szCs w:val="24"/>
        </w:rPr>
      </w:pPr>
    </w:p>
    <w:p w14:paraId="017FCFD8" w14:textId="6AF0E336" w:rsidR="00162741" w:rsidRPr="006639BB" w:rsidRDefault="00162741" w:rsidP="006639BB">
      <w:pPr>
        <w:pStyle w:val="a5"/>
        <w:numPr>
          <w:ilvl w:val="0"/>
          <w:numId w:val="2"/>
        </w:numPr>
        <w:ind w:left="0" w:firstLine="0"/>
        <w:jc w:val="center"/>
        <w:rPr>
          <w:b/>
          <w:bCs/>
        </w:rPr>
      </w:pPr>
      <w:r w:rsidRPr="006639BB">
        <w:rPr>
          <w:b/>
          <w:bCs/>
        </w:rPr>
        <w:t>СПОСОБЫ ОТКАЗА ОТ ОБРАБОТКИ ФАЙЛОВ COOKIE.</w:t>
      </w:r>
    </w:p>
    <w:p w14:paraId="36497F89" w14:textId="7C03BE26" w:rsidR="00162741" w:rsidRPr="006639BB" w:rsidRDefault="00162741" w:rsidP="006639BB">
      <w:pPr>
        <w:spacing w:after="0" w:line="240" w:lineRule="auto"/>
        <w:jc w:val="center"/>
        <w:rPr>
          <w:b/>
          <w:bCs/>
          <w:szCs w:val="24"/>
        </w:rPr>
      </w:pPr>
    </w:p>
    <w:p w14:paraId="799D3C01" w14:textId="7B686312" w:rsidR="00767892" w:rsidRPr="006639BB" w:rsidRDefault="00767892" w:rsidP="006639BB">
      <w:pPr>
        <w:spacing w:after="0" w:line="240" w:lineRule="auto"/>
        <w:ind w:left="6" w:firstLine="709"/>
        <w:rPr>
          <w:szCs w:val="24"/>
        </w:rPr>
      </w:pPr>
      <w:r w:rsidRPr="006639BB">
        <w:rPr>
          <w:szCs w:val="24"/>
        </w:rPr>
        <w:t>5.1.</w:t>
      </w:r>
      <w:r w:rsidRPr="006639BB">
        <w:rPr>
          <w:szCs w:val="24"/>
        </w:rPr>
        <w:tab/>
        <w:t xml:space="preserve">Пользователь также может произвести ручную очистку устройства и (или) отказаться от использования файлов </w:t>
      </w:r>
      <w:proofErr w:type="spellStart"/>
      <w:r w:rsidRPr="006639BB">
        <w:rPr>
          <w:szCs w:val="24"/>
        </w:rPr>
        <w:t>cookie</w:t>
      </w:r>
      <w:proofErr w:type="spellEnd"/>
      <w:r w:rsidRPr="006639BB">
        <w:rPr>
          <w:szCs w:val="24"/>
        </w:rPr>
        <w:t xml:space="preserve">, обратившись к настройкам конфигурации браузера и выбора следующих вариантов: </w:t>
      </w:r>
    </w:p>
    <w:p w14:paraId="368A2ACD" w14:textId="77777777" w:rsidR="00767892" w:rsidRPr="006639BB" w:rsidRDefault="00767892" w:rsidP="006639BB">
      <w:pPr>
        <w:spacing w:after="0" w:line="240" w:lineRule="auto"/>
        <w:rPr>
          <w:szCs w:val="24"/>
        </w:rPr>
      </w:pPr>
      <w:r w:rsidRPr="006639BB">
        <w:rPr>
          <w:szCs w:val="24"/>
        </w:rPr>
        <w:t xml:space="preserve">блокирование файлов </w:t>
      </w:r>
      <w:proofErr w:type="spellStart"/>
      <w:r w:rsidRPr="006639BB">
        <w:rPr>
          <w:szCs w:val="24"/>
        </w:rPr>
        <w:t>cookie</w:t>
      </w:r>
      <w:proofErr w:type="spellEnd"/>
      <w:r w:rsidRPr="006639BB">
        <w:rPr>
          <w:szCs w:val="24"/>
        </w:rPr>
        <w:t xml:space="preserve"> на устройстве пользователя; </w:t>
      </w:r>
    </w:p>
    <w:p w14:paraId="1C54E462" w14:textId="7FCA399F" w:rsidR="00767892" w:rsidRPr="006639BB" w:rsidRDefault="00767892" w:rsidP="006639BB">
      <w:pPr>
        <w:spacing w:after="0" w:line="240" w:lineRule="auto"/>
        <w:rPr>
          <w:szCs w:val="24"/>
        </w:rPr>
      </w:pPr>
      <w:r w:rsidRPr="006639BB">
        <w:rPr>
          <w:szCs w:val="24"/>
        </w:rPr>
        <w:t xml:space="preserve">уведомление от браузера пользователю о согласии на установку нового файла </w:t>
      </w:r>
      <w:proofErr w:type="spellStart"/>
      <w:r w:rsidRPr="006639BB">
        <w:rPr>
          <w:szCs w:val="24"/>
        </w:rPr>
        <w:t>cookie</w:t>
      </w:r>
      <w:proofErr w:type="spellEnd"/>
      <w:r w:rsidRPr="006639BB">
        <w:rPr>
          <w:szCs w:val="24"/>
        </w:rPr>
        <w:t xml:space="preserve"> </w:t>
      </w:r>
      <w:r w:rsidRPr="006639BB">
        <w:rPr>
          <w:szCs w:val="24"/>
        </w:rPr>
        <w:br/>
        <w:t xml:space="preserve">на устройство пользователя; </w:t>
      </w:r>
    </w:p>
    <w:p w14:paraId="17899FDD" w14:textId="77777777" w:rsidR="00767892" w:rsidRPr="006639BB" w:rsidRDefault="00767892" w:rsidP="006639BB">
      <w:pPr>
        <w:spacing w:after="0" w:line="240" w:lineRule="auto"/>
        <w:rPr>
          <w:szCs w:val="24"/>
        </w:rPr>
      </w:pPr>
      <w:r w:rsidRPr="006639BB">
        <w:rPr>
          <w:szCs w:val="24"/>
        </w:rPr>
        <w:t xml:space="preserve">принятие или отклонение файлов </w:t>
      </w:r>
      <w:proofErr w:type="spellStart"/>
      <w:r w:rsidRPr="006639BB">
        <w:rPr>
          <w:szCs w:val="24"/>
        </w:rPr>
        <w:t>cookie</w:t>
      </w:r>
      <w:proofErr w:type="spellEnd"/>
      <w:r w:rsidRPr="006639BB">
        <w:rPr>
          <w:szCs w:val="24"/>
        </w:rPr>
        <w:t xml:space="preserve"> в зависимости от отправителя. </w:t>
      </w:r>
    </w:p>
    <w:p w14:paraId="7E70EC91" w14:textId="77777777" w:rsidR="00767892" w:rsidRPr="006639BB" w:rsidRDefault="00767892" w:rsidP="006639BB">
      <w:pPr>
        <w:spacing w:after="0" w:line="240" w:lineRule="auto"/>
        <w:rPr>
          <w:szCs w:val="24"/>
        </w:rPr>
      </w:pPr>
      <w:r w:rsidRPr="006639BB">
        <w:rPr>
          <w:szCs w:val="24"/>
        </w:rPr>
        <w:t xml:space="preserve">При этом некоторые браузеры позволяют посещать сайты в режиме «инкогнито» для автоматического удаления сессионных файлов </w:t>
      </w:r>
      <w:proofErr w:type="spellStart"/>
      <w:r w:rsidRPr="006639BB">
        <w:rPr>
          <w:szCs w:val="24"/>
        </w:rPr>
        <w:t>cookie</w:t>
      </w:r>
      <w:proofErr w:type="spellEnd"/>
      <w:r w:rsidRPr="006639BB">
        <w:rPr>
          <w:szCs w:val="24"/>
        </w:rPr>
        <w:t xml:space="preserve">. </w:t>
      </w:r>
    </w:p>
    <w:p w14:paraId="38FACD21" w14:textId="6F76A7A2" w:rsidR="00767892" w:rsidRPr="006639BB" w:rsidRDefault="00767892" w:rsidP="006639BB">
      <w:pPr>
        <w:spacing w:after="0" w:line="240" w:lineRule="auto"/>
        <w:rPr>
          <w:szCs w:val="24"/>
        </w:rPr>
      </w:pPr>
      <w:r w:rsidRPr="006639BB">
        <w:rPr>
          <w:szCs w:val="24"/>
        </w:rPr>
        <w:t xml:space="preserve">Подробнее о параметрах управления файлами </w:t>
      </w:r>
      <w:proofErr w:type="spellStart"/>
      <w:r w:rsidRPr="006639BB">
        <w:rPr>
          <w:szCs w:val="24"/>
        </w:rPr>
        <w:t>cookie</w:t>
      </w:r>
      <w:proofErr w:type="spellEnd"/>
      <w:r w:rsidRPr="006639BB">
        <w:rPr>
          <w:szCs w:val="24"/>
        </w:rPr>
        <w:t xml:space="preserve"> можно ознакомиться, перейдя </w:t>
      </w:r>
      <w:r w:rsidR="00B70068" w:rsidRPr="006639BB">
        <w:rPr>
          <w:szCs w:val="24"/>
        </w:rPr>
        <w:br/>
      </w:r>
      <w:r w:rsidRPr="006639BB">
        <w:rPr>
          <w:szCs w:val="24"/>
        </w:rPr>
        <w:t>по внешним ссылкам, ведущим на сайты основных браузеров:</w:t>
      </w:r>
    </w:p>
    <w:p w14:paraId="5DF5BBEB" w14:textId="77777777" w:rsidR="00767892" w:rsidRPr="006639BB" w:rsidRDefault="00767892" w:rsidP="006639BB">
      <w:pPr>
        <w:spacing w:after="0" w:line="240" w:lineRule="auto"/>
        <w:rPr>
          <w:color w:val="0000FF"/>
          <w:szCs w:val="24"/>
          <w:u w:val="single"/>
          <w:lang w:val="en-US"/>
        </w:rPr>
      </w:pPr>
      <w:r w:rsidRPr="006639BB">
        <w:rPr>
          <w:color w:val="0000FF"/>
          <w:szCs w:val="24"/>
          <w:u w:val="single"/>
          <w:lang w:val="en-US"/>
        </w:rPr>
        <w:t>Firefox</w:t>
      </w:r>
      <w:r w:rsidRPr="006639BB">
        <w:rPr>
          <w:color w:val="auto"/>
          <w:szCs w:val="24"/>
          <w:u w:val="single"/>
          <w:lang w:val="en-US"/>
        </w:rPr>
        <w:t>;</w:t>
      </w:r>
      <w:r w:rsidRPr="006639BB">
        <w:rPr>
          <w:color w:val="0000FF"/>
          <w:szCs w:val="24"/>
          <w:u w:val="single"/>
          <w:lang w:val="en-US"/>
        </w:rPr>
        <w:t xml:space="preserve"> </w:t>
      </w:r>
    </w:p>
    <w:p w14:paraId="55B95626" w14:textId="77777777" w:rsidR="00767892" w:rsidRPr="006639BB" w:rsidRDefault="00767892" w:rsidP="006639BB">
      <w:pPr>
        <w:spacing w:after="0" w:line="240" w:lineRule="auto"/>
        <w:rPr>
          <w:color w:val="0000FF"/>
          <w:szCs w:val="24"/>
          <w:u w:val="single"/>
          <w:lang w:val="en-US"/>
        </w:rPr>
      </w:pPr>
      <w:r w:rsidRPr="006639BB">
        <w:rPr>
          <w:color w:val="0000FF"/>
          <w:szCs w:val="24"/>
          <w:u w:val="single"/>
          <w:lang w:val="en-US"/>
        </w:rPr>
        <w:t>Google Chrome</w:t>
      </w:r>
      <w:r w:rsidRPr="006639BB">
        <w:rPr>
          <w:color w:val="auto"/>
          <w:szCs w:val="24"/>
          <w:u w:val="single"/>
          <w:lang w:val="en-US"/>
        </w:rPr>
        <w:t>;</w:t>
      </w:r>
      <w:r w:rsidRPr="006639BB">
        <w:rPr>
          <w:color w:val="0000FF"/>
          <w:szCs w:val="24"/>
          <w:u w:val="single"/>
          <w:lang w:val="en-US"/>
        </w:rPr>
        <w:t xml:space="preserve"> </w:t>
      </w:r>
    </w:p>
    <w:p w14:paraId="73F76486" w14:textId="77777777" w:rsidR="00D46503" w:rsidRPr="006639BB" w:rsidRDefault="00767892" w:rsidP="006639BB">
      <w:pPr>
        <w:spacing w:after="0" w:line="240" w:lineRule="auto"/>
        <w:rPr>
          <w:color w:val="0000FF"/>
          <w:szCs w:val="24"/>
          <w:u w:val="single"/>
          <w:lang w:val="en-US"/>
        </w:rPr>
      </w:pPr>
      <w:r w:rsidRPr="006639BB">
        <w:rPr>
          <w:color w:val="0000FF"/>
          <w:szCs w:val="24"/>
          <w:u w:val="single"/>
          <w:lang w:val="en-US"/>
        </w:rPr>
        <w:t>Safari</w:t>
      </w:r>
      <w:r w:rsidRPr="006639BB">
        <w:rPr>
          <w:color w:val="auto"/>
          <w:szCs w:val="24"/>
          <w:u w:val="single"/>
          <w:lang w:val="en-US"/>
        </w:rPr>
        <w:t>;</w:t>
      </w:r>
      <w:r w:rsidRPr="006639BB">
        <w:rPr>
          <w:color w:val="0000FF"/>
          <w:szCs w:val="24"/>
          <w:u w:val="single"/>
          <w:lang w:val="en-US"/>
        </w:rPr>
        <w:t xml:space="preserve"> </w:t>
      </w:r>
    </w:p>
    <w:p w14:paraId="7F0ACAA9" w14:textId="74D84CA2" w:rsidR="00767892" w:rsidRPr="006639BB" w:rsidRDefault="00767892" w:rsidP="006639BB">
      <w:pPr>
        <w:spacing w:after="0" w:line="240" w:lineRule="auto"/>
        <w:rPr>
          <w:color w:val="0000FF"/>
          <w:szCs w:val="24"/>
          <w:u w:val="single"/>
          <w:lang w:val="en-US"/>
        </w:rPr>
      </w:pPr>
      <w:r w:rsidRPr="006639BB">
        <w:rPr>
          <w:color w:val="0000FF"/>
          <w:szCs w:val="24"/>
          <w:u w:val="single"/>
          <w:lang w:val="en-US"/>
        </w:rPr>
        <w:t>Opera</w:t>
      </w:r>
      <w:r w:rsidRPr="006639BB">
        <w:rPr>
          <w:color w:val="auto"/>
          <w:szCs w:val="24"/>
          <w:u w:val="single"/>
          <w:lang w:val="en-US"/>
        </w:rPr>
        <w:t>;</w:t>
      </w:r>
      <w:r w:rsidRPr="006639BB">
        <w:rPr>
          <w:color w:val="0000FF"/>
          <w:szCs w:val="24"/>
          <w:u w:val="single"/>
          <w:lang w:val="en-US"/>
        </w:rPr>
        <w:t xml:space="preserve"> </w:t>
      </w:r>
    </w:p>
    <w:p w14:paraId="15417D3A" w14:textId="77777777" w:rsidR="00767892" w:rsidRPr="006639BB" w:rsidRDefault="00767892" w:rsidP="006639BB">
      <w:pPr>
        <w:spacing w:after="0" w:line="240" w:lineRule="auto"/>
        <w:rPr>
          <w:color w:val="0000FF"/>
          <w:szCs w:val="24"/>
          <w:u w:val="single"/>
        </w:rPr>
      </w:pPr>
      <w:r w:rsidRPr="006639BB">
        <w:rPr>
          <w:color w:val="0000FF"/>
          <w:szCs w:val="24"/>
          <w:u w:val="single"/>
          <w:lang w:val="en-US"/>
        </w:rPr>
        <w:t>Microsoft</w:t>
      </w:r>
      <w:r w:rsidRPr="006639BB">
        <w:rPr>
          <w:color w:val="0000FF"/>
          <w:szCs w:val="24"/>
          <w:u w:val="single"/>
        </w:rPr>
        <w:t xml:space="preserve"> </w:t>
      </w:r>
      <w:r w:rsidRPr="006639BB">
        <w:rPr>
          <w:color w:val="0000FF"/>
          <w:szCs w:val="24"/>
          <w:u w:val="single"/>
          <w:lang w:val="en-US"/>
        </w:rPr>
        <w:t>Edge</w:t>
      </w:r>
      <w:r w:rsidRPr="006639BB">
        <w:rPr>
          <w:color w:val="auto"/>
          <w:szCs w:val="24"/>
          <w:u w:val="single"/>
        </w:rPr>
        <w:t>;</w:t>
      </w:r>
      <w:r w:rsidRPr="006639BB">
        <w:rPr>
          <w:color w:val="0000FF"/>
          <w:szCs w:val="24"/>
          <w:u w:val="single"/>
        </w:rPr>
        <w:t xml:space="preserve"> </w:t>
      </w:r>
    </w:p>
    <w:p w14:paraId="6EDA3E58" w14:textId="77777777" w:rsidR="00767892" w:rsidRPr="006639BB" w:rsidRDefault="00767892" w:rsidP="006639BB">
      <w:pPr>
        <w:spacing w:after="0" w:line="240" w:lineRule="auto"/>
        <w:rPr>
          <w:color w:val="0000FF"/>
          <w:szCs w:val="24"/>
          <w:u w:val="single"/>
        </w:rPr>
      </w:pPr>
      <w:r w:rsidRPr="006639BB">
        <w:rPr>
          <w:color w:val="0000FF"/>
          <w:szCs w:val="24"/>
          <w:u w:val="single"/>
          <w:lang w:val="en-US"/>
        </w:rPr>
        <w:t>Internet</w:t>
      </w:r>
      <w:r w:rsidRPr="006639BB">
        <w:rPr>
          <w:color w:val="0000FF"/>
          <w:szCs w:val="24"/>
          <w:u w:val="single"/>
        </w:rPr>
        <w:t xml:space="preserve"> </w:t>
      </w:r>
      <w:r w:rsidRPr="006639BB">
        <w:rPr>
          <w:color w:val="0000FF"/>
          <w:szCs w:val="24"/>
          <w:u w:val="single"/>
          <w:lang w:val="en-US"/>
        </w:rPr>
        <w:t>Explorer</w:t>
      </w:r>
      <w:r w:rsidRPr="006639BB">
        <w:rPr>
          <w:color w:val="auto"/>
          <w:szCs w:val="24"/>
          <w:u w:val="single"/>
        </w:rPr>
        <w:t xml:space="preserve">. </w:t>
      </w:r>
    </w:p>
    <w:p w14:paraId="3E9E8CC6" w14:textId="77777777" w:rsidR="00767892" w:rsidRPr="006639BB" w:rsidRDefault="00767892" w:rsidP="006639BB">
      <w:pPr>
        <w:spacing w:after="0" w:line="240" w:lineRule="auto"/>
        <w:rPr>
          <w:szCs w:val="24"/>
        </w:rPr>
      </w:pPr>
      <w:r w:rsidRPr="006639BB">
        <w:rPr>
          <w:szCs w:val="24"/>
        </w:rPr>
        <w:t xml:space="preserve">Дополнительно пользователь может использовать инструменты: </w:t>
      </w:r>
    </w:p>
    <w:p w14:paraId="74274043" w14:textId="77777777" w:rsidR="00767892" w:rsidRPr="006639BB" w:rsidRDefault="00767892" w:rsidP="006639BB">
      <w:pPr>
        <w:spacing w:after="0" w:line="240" w:lineRule="auto"/>
        <w:rPr>
          <w:color w:val="0000FF"/>
          <w:szCs w:val="24"/>
          <w:u w:val="single"/>
        </w:rPr>
      </w:pPr>
      <w:r w:rsidRPr="006639BB">
        <w:rPr>
          <w:color w:val="0000FF"/>
          <w:szCs w:val="24"/>
          <w:u w:val="single"/>
        </w:rPr>
        <w:t>блокировщик Яндекс Метрики</w:t>
      </w:r>
      <w:r w:rsidRPr="006639BB">
        <w:rPr>
          <w:color w:val="auto"/>
          <w:szCs w:val="24"/>
          <w:u w:val="single"/>
        </w:rPr>
        <w:t>;</w:t>
      </w:r>
      <w:r w:rsidRPr="006639BB">
        <w:rPr>
          <w:color w:val="0000FF"/>
          <w:szCs w:val="24"/>
          <w:u w:val="single"/>
        </w:rPr>
        <w:t xml:space="preserve"> </w:t>
      </w:r>
    </w:p>
    <w:p w14:paraId="4AEDE997" w14:textId="77777777" w:rsidR="00767892" w:rsidRPr="006639BB" w:rsidRDefault="00767892" w:rsidP="006639BB">
      <w:pPr>
        <w:spacing w:after="0" w:line="240" w:lineRule="auto"/>
        <w:rPr>
          <w:szCs w:val="24"/>
        </w:rPr>
      </w:pPr>
      <w:r w:rsidRPr="006639BB">
        <w:rPr>
          <w:color w:val="0000FF"/>
          <w:szCs w:val="24"/>
          <w:u w:val="single"/>
        </w:rPr>
        <w:t>блокировщик Google Аналитики</w:t>
      </w:r>
      <w:r w:rsidRPr="006639BB">
        <w:rPr>
          <w:szCs w:val="24"/>
        </w:rPr>
        <w:t xml:space="preserve">. </w:t>
      </w:r>
    </w:p>
    <w:p w14:paraId="0CF1D617" w14:textId="77777777" w:rsidR="00767892" w:rsidRPr="006639BB" w:rsidRDefault="00767892" w:rsidP="006639BB">
      <w:pPr>
        <w:spacing w:after="0" w:line="240" w:lineRule="auto"/>
        <w:rPr>
          <w:szCs w:val="24"/>
        </w:rPr>
      </w:pPr>
      <w:r w:rsidRPr="006639BB">
        <w:rPr>
          <w:szCs w:val="24"/>
        </w:rPr>
        <w:t xml:space="preserve">Блокировщики представляют собой плагин для браузера пользователя, который блокирует размещение файлов </w:t>
      </w:r>
      <w:proofErr w:type="spellStart"/>
      <w:r w:rsidRPr="006639BB">
        <w:rPr>
          <w:szCs w:val="24"/>
        </w:rPr>
        <w:t>cookie</w:t>
      </w:r>
      <w:proofErr w:type="spellEnd"/>
      <w:r w:rsidRPr="006639BB">
        <w:rPr>
          <w:szCs w:val="24"/>
        </w:rPr>
        <w:t xml:space="preserve"> на компьютере пользователя и ограничивает отправку данных в </w:t>
      </w:r>
      <w:proofErr w:type="spellStart"/>
      <w:r w:rsidRPr="006639BB">
        <w:rPr>
          <w:szCs w:val="24"/>
        </w:rPr>
        <w:t>Яндекс.Метрику</w:t>
      </w:r>
      <w:proofErr w:type="spellEnd"/>
      <w:r w:rsidRPr="006639BB">
        <w:rPr>
          <w:szCs w:val="24"/>
        </w:rPr>
        <w:t xml:space="preserve"> и Google Аналитику соответственно. </w:t>
      </w:r>
    </w:p>
    <w:p w14:paraId="42D136A0" w14:textId="76ADA3DB" w:rsidR="00767892" w:rsidRPr="006639BB" w:rsidRDefault="00767892" w:rsidP="006639BB">
      <w:pPr>
        <w:pStyle w:val="a5"/>
        <w:numPr>
          <w:ilvl w:val="1"/>
          <w:numId w:val="4"/>
        </w:numPr>
        <w:ind w:left="0" w:firstLine="709"/>
        <w:jc w:val="both"/>
        <w:rPr>
          <w:b/>
          <w:bCs/>
        </w:rPr>
      </w:pPr>
      <w:r w:rsidRPr="006639BB">
        <w:t>Корректная работа Сайта возможна только в случае использования технических/функциональных (обязательных</w:t>
      </w:r>
      <w:r w:rsidR="001559E5">
        <w:t>, важных для работы сайта</w:t>
      </w:r>
      <w:r w:rsidRPr="006639BB">
        <w:t xml:space="preserve">) файлов </w:t>
      </w:r>
      <w:proofErr w:type="spellStart"/>
      <w:r w:rsidRPr="006639BB">
        <w:t>cookie</w:t>
      </w:r>
      <w:proofErr w:type="spellEnd"/>
      <w:r w:rsidRPr="006639BB">
        <w:t xml:space="preserve">. </w:t>
      </w:r>
    </w:p>
    <w:p w14:paraId="0916A272" w14:textId="726CC5AA" w:rsidR="00767892" w:rsidRPr="006639BB" w:rsidRDefault="00767892" w:rsidP="006639BB">
      <w:pPr>
        <w:spacing w:after="0" w:line="240" w:lineRule="auto"/>
        <w:ind w:left="0" w:firstLine="709"/>
        <w:rPr>
          <w:szCs w:val="24"/>
        </w:rPr>
      </w:pPr>
      <w:r w:rsidRPr="006639BB">
        <w:rPr>
          <w:szCs w:val="24"/>
        </w:rPr>
        <w:lastRenderedPageBreak/>
        <w:t xml:space="preserve">В случае отключения данного типа файлов </w:t>
      </w:r>
      <w:proofErr w:type="spellStart"/>
      <w:r w:rsidRPr="006639BB">
        <w:rPr>
          <w:szCs w:val="24"/>
        </w:rPr>
        <w:t>cookie</w:t>
      </w:r>
      <w:proofErr w:type="spellEnd"/>
      <w:r w:rsidRPr="006639BB">
        <w:rPr>
          <w:szCs w:val="24"/>
        </w:rPr>
        <w:t xml:space="preserve"> ЧУП «</w:t>
      </w:r>
      <w:r w:rsidR="00337353">
        <w:rPr>
          <w:szCs w:val="24"/>
        </w:rPr>
        <w:t>Платина-ломбард</w:t>
      </w:r>
      <w:r w:rsidRPr="006639BB">
        <w:rPr>
          <w:szCs w:val="24"/>
        </w:rPr>
        <w:t xml:space="preserve">» не может гарантировать пользователю полноценную и эффективную работу всех функциональных возможностей Сайта. </w:t>
      </w:r>
    </w:p>
    <w:p w14:paraId="36A2A67A" w14:textId="0CE6B0BB" w:rsidR="00162741" w:rsidRPr="006639BB" w:rsidRDefault="00767892" w:rsidP="006639BB">
      <w:pPr>
        <w:spacing w:after="0" w:line="240" w:lineRule="auto"/>
        <w:ind w:left="0" w:firstLine="709"/>
        <w:rPr>
          <w:b/>
          <w:bCs/>
          <w:szCs w:val="24"/>
        </w:rPr>
      </w:pPr>
      <w:r w:rsidRPr="006639BB">
        <w:rPr>
          <w:szCs w:val="24"/>
        </w:rPr>
        <w:t xml:space="preserve">Отключение аналитических и (или) рекламных файлов </w:t>
      </w:r>
      <w:proofErr w:type="spellStart"/>
      <w:r w:rsidRPr="006639BB">
        <w:rPr>
          <w:szCs w:val="24"/>
        </w:rPr>
        <w:t>cookie</w:t>
      </w:r>
      <w:proofErr w:type="spellEnd"/>
      <w:r w:rsidRPr="006639BB">
        <w:rPr>
          <w:szCs w:val="24"/>
        </w:rPr>
        <w:t xml:space="preserve"> не позволит принимать меры по совершенствованию работы Сайта, исходя из предпочтений пользователя, а также осуществлять подбор рекламы, иных рекламных материалов по наиболее актуальному, подходящему назначению для каждого конкретного пользователя.</w:t>
      </w:r>
    </w:p>
    <w:p w14:paraId="2FB13F35" w14:textId="77777777" w:rsidR="00162741" w:rsidRPr="006639BB" w:rsidRDefault="00162741" w:rsidP="006639BB">
      <w:pPr>
        <w:spacing w:after="0" w:line="240" w:lineRule="auto"/>
        <w:jc w:val="center"/>
        <w:rPr>
          <w:b/>
          <w:bCs/>
          <w:szCs w:val="24"/>
        </w:rPr>
      </w:pPr>
    </w:p>
    <w:p w14:paraId="7701F712" w14:textId="66314C2B" w:rsidR="006D488C" w:rsidRPr="006639BB" w:rsidRDefault="006D488C" w:rsidP="006639BB">
      <w:pPr>
        <w:pStyle w:val="a5"/>
        <w:numPr>
          <w:ilvl w:val="0"/>
          <w:numId w:val="4"/>
        </w:numPr>
        <w:jc w:val="center"/>
        <w:rPr>
          <w:b/>
          <w:bCs/>
        </w:rPr>
      </w:pPr>
      <w:r w:rsidRPr="006639BB">
        <w:rPr>
          <w:b/>
          <w:bCs/>
        </w:rPr>
        <w:t>ЗАКЛЮЧИТЕЛЬНЫЕ ПОЛОЖЕНИЯ</w:t>
      </w:r>
    </w:p>
    <w:p w14:paraId="2170638E" w14:textId="77777777" w:rsidR="006D488C" w:rsidRPr="006639BB" w:rsidRDefault="006D488C" w:rsidP="006639BB">
      <w:pPr>
        <w:spacing w:after="0" w:line="240" w:lineRule="auto"/>
        <w:ind w:firstLine="709"/>
        <w:rPr>
          <w:szCs w:val="24"/>
        </w:rPr>
      </w:pPr>
    </w:p>
    <w:p w14:paraId="62E74CA6" w14:textId="1C981B15" w:rsidR="00B70068" w:rsidRPr="006639BB" w:rsidRDefault="006639BB" w:rsidP="006639BB">
      <w:pPr>
        <w:spacing w:after="0" w:line="240" w:lineRule="auto"/>
        <w:ind w:firstLine="709"/>
        <w:rPr>
          <w:szCs w:val="24"/>
        </w:rPr>
      </w:pPr>
      <w:r>
        <w:rPr>
          <w:szCs w:val="24"/>
        </w:rPr>
        <w:t>6</w:t>
      </w:r>
      <w:r w:rsidR="006D488C" w:rsidRPr="006639BB">
        <w:rPr>
          <w:szCs w:val="24"/>
        </w:rPr>
        <w:t>.1.</w:t>
      </w:r>
      <w:r w:rsidR="006D488C" w:rsidRPr="006639BB">
        <w:rPr>
          <w:szCs w:val="24"/>
        </w:rPr>
        <w:tab/>
      </w:r>
      <w:r w:rsidR="00B70068" w:rsidRPr="006639BB">
        <w:rPr>
          <w:szCs w:val="24"/>
        </w:rPr>
        <w:t xml:space="preserve">Настоящая Политика публикуется в свободном доступе в информационно-телекоммуникационной сети Интернет на Сайте и действует с момента ее утверждения. </w:t>
      </w:r>
    </w:p>
    <w:p w14:paraId="0C215D38" w14:textId="4C8F2169" w:rsidR="006D488C" w:rsidRPr="006639BB" w:rsidRDefault="006639BB" w:rsidP="006639BB">
      <w:pPr>
        <w:spacing w:after="0" w:line="240" w:lineRule="auto"/>
        <w:ind w:firstLine="709"/>
        <w:rPr>
          <w:szCs w:val="24"/>
        </w:rPr>
      </w:pPr>
      <w:r>
        <w:rPr>
          <w:szCs w:val="24"/>
        </w:rPr>
        <w:t>6</w:t>
      </w:r>
      <w:r w:rsidR="00B70068" w:rsidRPr="006639BB">
        <w:rPr>
          <w:szCs w:val="24"/>
        </w:rPr>
        <w:t>.2.</w:t>
      </w:r>
      <w:r w:rsidR="00B70068" w:rsidRPr="006639BB">
        <w:rPr>
          <w:szCs w:val="24"/>
        </w:rPr>
        <w:tab/>
        <w:t>ЧУП «</w:t>
      </w:r>
      <w:r w:rsidR="00337353">
        <w:rPr>
          <w:szCs w:val="24"/>
        </w:rPr>
        <w:t>Платина-ломбард</w:t>
      </w:r>
      <w:r w:rsidR="00B70068" w:rsidRPr="006639BB">
        <w:rPr>
          <w:szCs w:val="24"/>
        </w:rPr>
        <w:t>» имеет право по своему усмотрению в одностороннем порядке изменить и (или) дополнить условия настоящей Политики без предварительного уведомления субъектов персональных данных посредством размещения на Сайте новой редакции Политики.</w:t>
      </w:r>
    </w:p>
    <w:sectPr w:rsidR="006D488C" w:rsidRPr="006639BB" w:rsidSect="00E12493">
      <w:headerReference w:type="even" r:id="rId9"/>
      <w:headerReference w:type="default" r:id="rId10"/>
      <w:pgSz w:w="11906" w:h="16838"/>
      <w:pgMar w:top="1021" w:right="567" w:bottom="1021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0BF315" w14:textId="77777777" w:rsidR="0064426B" w:rsidRDefault="0064426B">
      <w:pPr>
        <w:spacing w:after="0" w:line="240" w:lineRule="auto"/>
      </w:pPr>
      <w:r>
        <w:separator/>
      </w:r>
    </w:p>
  </w:endnote>
  <w:endnote w:type="continuationSeparator" w:id="0">
    <w:p w14:paraId="18E5458F" w14:textId="77777777" w:rsidR="0064426B" w:rsidRDefault="00644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5DEE5" w14:textId="77777777" w:rsidR="0064426B" w:rsidRDefault="0064426B">
      <w:pPr>
        <w:spacing w:after="0" w:line="240" w:lineRule="auto"/>
      </w:pPr>
      <w:r>
        <w:separator/>
      </w:r>
    </w:p>
  </w:footnote>
  <w:footnote w:type="continuationSeparator" w:id="0">
    <w:p w14:paraId="78BD2EAC" w14:textId="77777777" w:rsidR="0064426B" w:rsidRDefault="006442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9573B" w14:textId="77777777" w:rsidR="00552458" w:rsidRDefault="00356D59">
    <w:pPr>
      <w:spacing w:after="259" w:line="259" w:lineRule="auto"/>
      <w:ind w:left="717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6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7D945AA8" w14:textId="77777777" w:rsidR="00552458" w:rsidRDefault="00356D59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D4FA4" w14:textId="2A450069" w:rsidR="00552458" w:rsidRDefault="00356D59" w:rsidP="001B0353">
    <w:pPr>
      <w:spacing w:after="259" w:line="259" w:lineRule="auto"/>
      <w:ind w:left="717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639BB" w:rsidRPr="006639BB">
      <w:rPr>
        <w:rFonts w:ascii="Calibri" w:eastAsia="Calibri" w:hAnsi="Calibri" w:cs="Calibri"/>
        <w:noProof/>
        <w:sz w:val="22"/>
      </w:rPr>
      <w:t>4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F7EEA"/>
    <w:multiLevelType w:val="multilevel"/>
    <w:tmpl w:val="DE1EC5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36" w:hanging="4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7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3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9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08" w:hanging="1800"/>
      </w:pPr>
      <w:rPr>
        <w:rFonts w:hint="default"/>
      </w:rPr>
    </w:lvl>
  </w:abstractNum>
  <w:abstractNum w:abstractNumId="1" w15:restartNumberingAfterBreak="0">
    <w:nsid w:val="07783B38"/>
    <w:multiLevelType w:val="hybridMultilevel"/>
    <w:tmpl w:val="2B3023EA"/>
    <w:lvl w:ilvl="0" w:tplc="181E9FA8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D303DEC">
      <w:start w:val="1"/>
      <w:numFmt w:val="lowerLetter"/>
      <w:lvlText w:val="%2"/>
      <w:lvlJc w:val="left"/>
      <w:pPr>
        <w:ind w:left="35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A6B410">
      <w:start w:val="1"/>
      <w:numFmt w:val="lowerRoman"/>
      <w:lvlText w:val="%3"/>
      <w:lvlJc w:val="left"/>
      <w:pPr>
        <w:ind w:left="42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6A18E8">
      <w:start w:val="1"/>
      <w:numFmt w:val="decimal"/>
      <w:lvlText w:val="%4"/>
      <w:lvlJc w:val="left"/>
      <w:pPr>
        <w:ind w:left="49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BEA2B50">
      <w:start w:val="1"/>
      <w:numFmt w:val="lowerLetter"/>
      <w:lvlText w:val="%5"/>
      <w:lvlJc w:val="left"/>
      <w:pPr>
        <w:ind w:left="56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064036">
      <w:start w:val="1"/>
      <w:numFmt w:val="lowerRoman"/>
      <w:lvlText w:val="%6"/>
      <w:lvlJc w:val="left"/>
      <w:pPr>
        <w:ind w:left="63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62F6A0">
      <w:start w:val="1"/>
      <w:numFmt w:val="decimal"/>
      <w:lvlText w:val="%7"/>
      <w:lvlJc w:val="left"/>
      <w:pPr>
        <w:ind w:left="71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882150">
      <w:start w:val="1"/>
      <w:numFmt w:val="lowerLetter"/>
      <w:lvlText w:val="%8"/>
      <w:lvlJc w:val="left"/>
      <w:pPr>
        <w:ind w:left="78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78DECC">
      <w:start w:val="1"/>
      <w:numFmt w:val="lowerRoman"/>
      <w:lvlText w:val="%9"/>
      <w:lvlJc w:val="left"/>
      <w:pPr>
        <w:ind w:left="85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EC42D7D"/>
    <w:multiLevelType w:val="multilevel"/>
    <w:tmpl w:val="8382B2E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 w:val="0"/>
      </w:rPr>
    </w:lvl>
  </w:abstractNum>
  <w:abstractNum w:abstractNumId="3" w15:restartNumberingAfterBreak="0">
    <w:nsid w:val="68C80AFF"/>
    <w:multiLevelType w:val="multilevel"/>
    <w:tmpl w:val="18864CD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458"/>
    <w:rsid w:val="00005DF9"/>
    <w:rsid w:val="00013FB5"/>
    <w:rsid w:val="00037F9F"/>
    <w:rsid w:val="000A3AFE"/>
    <w:rsid w:val="000C70B5"/>
    <w:rsid w:val="000E6551"/>
    <w:rsid w:val="00126B8E"/>
    <w:rsid w:val="00150381"/>
    <w:rsid w:val="001559E5"/>
    <w:rsid w:val="00162741"/>
    <w:rsid w:val="001642DD"/>
    <w:rsid w:val="001A37AA"/>
    <w:rsid w:val="001B0353"/>
    <w:rsid w:val="001C5CE3"/>
    <w:rsid w:val="001F525E"/>
    <w:rsid w:val="00232B8F"/>
    <w:rsid w:val="00336820"/>
    <w:rsid w:val="00337353"/>
    <w:rsid w:val="00356D59"/>
    <w:rsid w:val="00375CD1"/>
    <w:rsid w:val="003B0CBD"/>
    <w:rsid w:val="003C6F63"/>
    <w:rsid w:val="003E1734"/>
    <w:rsid w:val="003E36C9"/>
    <w:rsid w:val="0041410C"/>
    <w:rsid w:val="004504EC"/>
    <w:rsid w:val="0045359E"/>
    <w:rsid w:val="00466C76"/>
    <w:rsid w:val="004A286F"/>
    <w:rsid w:val="004C7744"/>
    <w:rsid w:val="004D3062"/>
    <w:rsid w:val="004E7D81"/>
    <w:rsid w:val="0051198D"/>
    <w:rsid w:val="00512810"/>
    <w:rsid w:val="00552458"/>
    <w:rsid w:val="005D3038"/>
    <w:rsid w:val="005F19C4"/>
    <w:rsid w:val="0064426B"/>
    <w:rsid w:val="006514E1"/>
    <w:rsid w:val="006639BB"/>
    <w:rsid w:val="006A2BA4"/>
    <w:rsid w:val="006A3423"/>
    <w:rsid w:val="006C449D"/>
    <w:rsid w:val="006D488C"/>
    <w:rsid w:val="006E5FFD"/>
    <w:rsid w:val="00767892"/>
    <w:rsid w:val="007A3D6F"/>
    <w:rsid w:val="007E36AD"/>
    <w:rsid w:val="00834CF0"/>
    <w:rsid w:val="00835C89"/>
    <w:rsid w:val="00843940"/>
    <w:rsid w:val="009432BA"/>
    <w:rsid w:val="0095106B"/>
    <w:rsid w:val="00A03E34"/>
    <w:rsid w:val="00A15577"/>
    <w:rsid w:val="00B40EEB"/>
    <w:rsid w:val="00B70068"/>
    <w:rsid w:val="00BA643A"/>
    <w:rsid w:val="00BC2397"/>
    <w:rsid w:val="00BD609B"/>
    <w:rsid w:val="00BF320F"/>
    <w:rsid w:val="00C021D4"/>
    <w:rsid w:val="00C04104"/>
    <w:rsid w:val="00C13C7A"/>
    <w:rsid w:val="00C479A0"/>
    <w:rsid w:val="00C62EEF"/>
    <w:rsid w:val="00C7633D"/>
    <w:rsid w:val="00CA7B2E"/>
    <w:rsid w:val="00CB2D17"/>
    <w:rsid w:val="00CE22B6"/>
    <w:rsid w:val="00D10750"/>
    <w:rsid w:val="00D17409"/>
    <w:rsid w:val="00D223DA"/>
    <w:rsid w:val="00D46503"/>
    <w:rsid w:val="00D634F9"/>
    <w:rsid w:val="00DA20B0"/>
    <w:rsid w:val="00DC118A"/>
    <w:rsid w:val="00E03D82"/>
    <w:rsid w:val="00E12493"/>
    <w:rsid w:val="00E15FE9"/>
    <w:rsid w:val="00E4260E"/>
    <w:rsid w:val="00F50052"/>
    <w:rsid w:val="00FC675C"/>
    <w:rsid w:val="00FD169E"/>
    <w:rsid w:val="00FE1EA5"/>
    <w:rsid w:val="00FE76E0"/>
    <w:rsid w:val="00FF2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3FF26"/>
  <w15:docId w15:val="{7881A1B6-7676-4932-AE46-B480265EF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9" w:line="269" w:lineRule="auto"/>
      <w:ind w:left="7" w:firstLine="698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numPr>
        <w:numId w:val="1"/>
      </w:numPr>
      <w:spacing w:after="3" w:line="265" w:lineRule="auto"/>
      <w:ind w:left="10" w:right="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uiPriority w:val="99"/>
    <w:unhideWhenUsed/>
    <w:rsid w:val="00336820"/>
    <w:rPr>
      <w:color w:val="0000FF"/>
      <w:u w:val="single"/>
    </w:rPr>
  </w:style>
  <w:style w:type="table" w:styleId="a4">
    <w:name w:val="Table Grid"/>
    <w:basedOn w:val="a1"/>
    <w:uiPriority w:val="39"/>
    <w:rsid w:val="0033682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36820"/>
    <w:pPr>
      <w:spacing w:after="0" w:line="240" w:lineRule="auto"/>
      <w:ind w:left="720" w:firstLine="0"/>
      <w:contextualSpacing/>
      <w:jc w:val="left"/>
    </w:pPr>
    <w:rPr>
      <w:color w:val="auto"/>
      <w:szCs w:val="24"/>
    </w:rPr>
  </w:style>
  <w:style w:type="paragraph" w:styleId="a6">
    <w:name w:val="footer"/>
    <w:basedOn w:val="a"/>
    <w:link w:val="a7"/>
    <w:uiPriority w:val="99"/>
    <w:unhideWhenUsed/>
    <w:rsid w:val="003368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36820"/>
    <w:rPr>
      <w:rFonts w:ascii="Times New Roman" w:eastAsia="Times New Roman" w:hAnsi="Times New Roman" w:cs="Times New Roman"/>
      <w:color w:val="000000"/>
      <w:sz w:val="24"/>
    </w:rPr>
  </w:style>
  <w:style w:type="paragraph" w:styleId="a8">
    <w:name w:val="header"/>
    <w:basedOn w:val="a"/>
    <w:link w:val="a9"/>
    <w:uiPriority w:val="99"/>
    <w:unhideWhenUsed/>
    <w:rsid w:val="00336820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EastAsia" w:hAnsiTheme="minorHAnsi"/>
      <w:color w:val="auto"/>
      <w:sz w:val="22"/>
    </w:rPr>
  </w:style>
  <w:style w:type="character" w:customStyle="1" w:styleId="a9">
    <w:name w:val="Верхний колонтитул Знак"/>
    <w:basedOn w:val="a0"/>
    <w:link w:val="a8"/>
    <w:uiPriority w:val="99"/>
    <w:rsid w:val="00336820"/>
    <w:rPr>
      <w:rFonts w:cs="Times New Roman"/>
    </w:rPr>
  </w:style>
  <w:style w:type="character" w:styleId="aa">
    <w:name w:val="Unresolved Mention"/>
    <w:basedOn w:val="a0"/>
    <w:uiPriority w:val="99"/>
    <w:semiHidden/>
    <w:unhideWhenUsed/>
    <w:rsid w:val="00337353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33735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mbards.b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21F839-4245-41AC-A665-A5ADC452E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4</Pages>
  <Words>1491</Words>
  <Characters>8505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Пашковская Юлия</dc:creator>
  <cp:keywords/>
  <cp:lastModifiedBy>Сергей Говзбит</cp:lastModifiedBy>
  <cp:revision>18</cp:revision>
  <cp:lastPrinted>2025-02-06T07:31:00Z</cp:lastPrinted>
  <dcterms:created xsi:type="dcterms:W3CDTF">2025-01-28T05:51:00Z</dcterms:created>
  <dcterms:modified xsi:type="dcterms:W3CDTF">2025-02-06T09:37:00Z</dcterms:modified>
</cp:coreProperties>
</file>